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C74CFD">
      <w:pPr>
        <w:pStyle w:val="16"/>
        <w:pageBreakBefore w:val="0"/>
        <w:widowControl/>
        <w:kinsoku/>
        <w:wordWrap/>
        <w:autoSpaceDE/>
        <w:autoSpaceDN/>
        <w:bidi w:val="0"/>
        <w:adjustRightInd/>
        <w:snapToGrid/>
        <w:spacing w:line="560" w:lineRule="exact"/>
        <w:textAlignment w:val="auto"/>
        <w:rPr>
          <w:rFonts w:hint="default" w:ascii="Times New Roman" w:hAnsi="Times New Roman" w:cs="Times New Roman"/>
          <w:color w:val="auto"/>
        </w:rPr>
      </w:pPr>
      <mc:AlternateContent>
        <mc:Choice Requires="wpsCustomData">
          <wpsCustomData:docfieldStart id="0" docfieldname="标题_1" hidden="0" print="1" readonly="0" index="14"/>
        </mc:Choice>
      </mc:AlternateContent>
      <w:r>
        <w:rPr>
          <w:rFonts w:hint="default" w:ascii="Times New Roman" w:hAnsi="Times New Roman" w:cs="Times New Roman"/>
          <w:color w:val="auto"/>
        </w:rPr>
        <w:t>黄山市住房和城乡建设局老街南侧（滨江西路）地块专项评估服务项目</w:t>
      </w:r>
    </w:p>
    <w:p w14:paraId="4A48C13F">
      <w:pPr>
        <w:pStyle w:val="16"/>
        <w:pageBreakBefore w:val="0"/>
        <w:widowControl/>
        <w:kinsoku/>
        <w:wordWrap/>
        <w:autoSpaceDE/>
        <w:autoSpaceDN/>
        <w:bidi w:val="0"/>
        <w:adjustRightInd/>
        <w:snapToGrid/>
        <w:spacing w:line="560" w:lineRule="exact"/>
        <w:textAlignment w:val="auto"/>
        <w:rPr>
          <w:rFonts w:hint="default" w:ascii="Times New Roman" w:hAnsi="Times New Roman" w:cs="Times New Roman"/>
          <w:color w:val="auto"/>
        </w:rPr>
      </w:pPr>
      <w:r>
        <w:rPr>
          <w:rFonts w:hint="default" w:ascii="Times New Roman" w:hAnsi="Times New Roman" w:cs="Times New Roman"/>
          <w:color w:val="auto"/>
        </w:rPr>
        <w:t>公开竞争性谈判公告</w:t>
      </w:r>
      <mc:AlternateContent>
        <mc:Choice Requires="wpsCustomData">
          <wpsCustomData:docfieldEnd id="0"/>
        </mc:Choice>
      </mc:AlternateContent>
    </w:p>
    <w:p w14:paraId="2097E34B">
      <w:pPr>
        <w:pStyle w:val="11"/>
        <w:pageBreakBefore w:val="0"/>
        <w:kinsoku/>
        <w:wordWrap/>
        <w:autoSpaceDE/>
        <w:autoSpaceDN/>
        <w:bidi w:val="0"/>
        <w:adjustRightInd/>
        <w:snapToGrid/>
        <w:spacing w:beforeAutospacing="0" w:afterAutospacing="0" w:line="560" w:lineRule="exact"/>
        <w:textAlignment w:val="auto"/>
        <w:rPr>
          <w:rFonts w:hint="default" w:ascii="Times New Roman" w:hAnsi="Times New Roman" w:cs="Times New Roman"/>
          <w:color w:val="auto"/>
        </w:rPr>
      </w:pPr>
    </w:p>
    <w:p w14:paraId="67D7751E">
      <w:pPr>
        <w:pStyle w:val="11"/>
        <w:pageBreakBefore w:val="0"/>
        <w:widowControl/>
        <w:kinsoku/>
        <w:wordWrap/>
        <w:autoSpaceDE/>
        <w:autoSpaceDN/>
        <w:bidi w:val="0"/>
        <w:adjustRightInd/>
        <w:snapToGrid/>
        <w:spacing w:line="560" w:lineRule="exact"/>
        <w:textAlignment w:val="auto"/>
        <w:rPr>
          <w:rFonts w:hint="default" w:ascii="Times New Roman" w:hAnsi="Times New Roman" w:cs="Times New Roman"/>
          <w:color w:val="auto"/>
        </w:rPr>
      </w:pPr>
      <w:r>
        <w:rPr>
          <w:rFonts w:hint="default" w:ascii="Times New Roman" w:hAnsi="Times New Roman" w:cs="Times New Roman"/>
          <w:color w:val="auto"/>
        </w:rPr>
        <w:t>黄山市住房和城乡建设局对老街南侧（滨江西路）地块专</w:t>
      </w:r>
      <w:r>
        <w:rPr>
          <w:rFonts w:hint="default" w:ascii="Times New Roman" w:hAnsi="Times New Roman" w:cs="Times New Roman"/>
          <w:color w:val="auto"/>
          <w:spacing w:val="-6"/>
        </w:rPr>
        <w:t>项评估服务项目进行公开竞争性谈判，现将有关事项公告</w:t>
      </w:r>
      <w:r>
        <w:rPr>
          <w:rFonts w:hint="default" w:ascii="Times New Roman" w:hAnsi="Times New Roman" w:cs="Times New Roman"/>
          <w:color w:val="auto"/>
        </w:rPr>
        <w:t>如下：</w:t>
      </w:r>
    </w:p>
    <w:p w14:paraId="2323D332">
      <w:pPr>
        <w:pStyle w:val="2"/>
        <w:pageBreakBefore w:val="0"/>
        <w:widowControl/>
        <w:numPr>
          <w:ilvl w:val="0"/>
          <w:numId w:val="0"/>
        </w:numPr>
        <w:kinsoku/>
        <w:wordWrap/>
        <w:topLinePunct w:val="0"/>
        <w:autoSpaceDE/>
        <w:autoSpaceDN/>
        <w:bidi w:val="0"/>
        <w:adjustRightInd/>
        <w:snapToGrid/>
        <w:spacing w:beforeLines="0" w:afterLines="0" w:line="560" w:lineRule="exact"/>
        <w:ind w:left="0" w:leftChars="0" w:firstLine="640" w:firstLineChars="0"/>
        <w:textAlignment w:val="auto"/>
        <w:rPr>
          <w:rFonts w:hint="default" w:ascii="Times New Roman" w:hAnsi="Times New Roman" w:cs="Times New Roman"/>
          <w:b w:val="0"/>
          <w:color w:val="auto"/>
        </w:rPr>
      </w:pPr>
      <w:bookmarkStart w:id="0" w:name="heading_2"/>
      <w:r>
        <w:rPr>
          <w:rFonts w:hint="default" w:ascii="Times New Roman" w:hAnsi="Times New Roman" w:eastAsia="黑体" w:cs="Times New Roman"/>
          <w:b w:val="0"/>
          <w:color w:val="auto"/>
          <w:kern w:val="44"/>
          <w:sz w:val="32"/>
          <w:szCs w:val="32"/>
        </w:rPr>
        <w:t>一、</w:t>
      </w:r>
      <w:r>
        <w:rPr>
          <w:rFonts w:hint="default" w:ascii="Times New Roman" w:hAnsi="Times New Roman" w:cs="Times New Roman"/>
          <w:color w:val="auto"/>
        </w:rPr>
        <w:t>项目概况</w:t>
      </w:r>
      <w:bookmarkEnd w:id="0"/>
    </w:p>
    <w:p w14:paraId="7E8FC5F8">
      <w:pPr>
        <w:pStyle w:val="11"/>
        <w:pageBreakBefore w:val="0"/>
        <w:widowControl/>
        <w:numPr>
          <w:ilvl w:val="0"/>
          <w:numId w:val="0"/>
        </w:numPr>
        <w:kinsoku/>
        <w:wordWrap/>
        <w:topLinePunct w:val="0"/>
        <w:autoSpaceDE/>
        <w:autoSpaceDN/>
        <w:bidi w:val="0"/>
        <w:adjustRightInd/>
        <w:snapToGrid/>
        <w:spacing w:line="560" w:lineRule="exact"/>
        <w:ind w:left="0" w:leftChars="0" w:firstLine="616" w:firstLineChars="0"/>
        <w:textAlignment w:val="auto"/>
        <w:rPr>
          <w:rFonts w:hint="default" w:ascii="Times New Roman" w:hAnsi="Times New Roman" w:eastAsia="楷体_GB2312" w:cs="Times New Roman"/>
          <w:b w:val="0"/>
          <w:color w:val="auto"/>
        </w:rPr>
      </w:pPr>
      <w:r>
        <w:rPr>
          <w:rFonts w:hint="default" w:ascii="Times New Roman" w:hAnsi="Times New Roman" w:eastAsia="楷体_GB2312" w:cs="Times New Roman"/>
          <w:b w:val="0"/>
          <w:color w:val="auto"/>
          <w:spacing w:val="-6"/>
          <w:sz w:val="32"/>
          <w:szCs w:val="32"/>
        </w:rPr>
        <w:t>（一）</w:t>
      </w:r>
      <w:r>
        <w:rPr>
          <w:rStyle w:val="22"/>
          <w:rFonts w:hint="default" w:ascii="Times New Roman" w:hAnsi="Times New Roman" w:cs="Times New Roman"/>
          <w:color w:val="auto"/>
        </w:rPr>
        <w:t>项目名称</w:t>
      </w:r>
      <w:r>
        <w:rPr>
          <w:rFonts w:hint="default" w:ascii="Times New Roman" w:hAnsi="Times New Roman" w:cs="Times New Roman"/>
          <w:color w:val="auto"/>
        </w:rPr>
        <w:t>：老街南侧（滨江西路）地块专项评估服务项目。</w:t>
      </w:r>
    </w:p>
    <w:p w14:paraId="2CA234A7">
      <w:pPr>
        <w:pStyle w:val="11"/>
        <w:pageBreakBefore w:val="0"/>
        <w:widowControl/>
        <w:numPr>
          <w:ilvl w:val="0"/>
          <w:numId w:val="0"/>
        </w:numPr>
        <w:kinsoku/>
        <w:wordWrap/>
        <w:topLinePunct w:val="0"/>
        <w:autoSpaceDE/>
        <w:autoSpaceDN/>
        <w:bidi w:val="0"/>
        <w:adjustRightInd/>
        <w:snapToGrid/>
        <w:spacing w:line="560" w:lineRule="exact"/>
        <w:ind w:left="0" w:leftChars="0" w:firstLine="616" w:firstLineChars="0"/>
        <w:textAlignment w:val="auto"/>
        <w:rPr>
          <w:rFonts w:hint="default" w:ascii="Times New Roman" w:hAnsi="Times New Roman" w:eastAsia="楷体_GB2312" w:cs="Times New Roman"/>
          <w:b w:val="0"/>
          <w:color w:val="auto"/>
        </w:rPr>
      </w:pPr>
      <w:r>
        <w:rPr>
          <w:rFonts w:hint="default" w:ascii="Times New Roman" w:hAnsi="Times New Roman" w:eastAsia="楷体_GB2312" w:cs="Times New Roman"/>
          <w:b w:val="0"/>
          <w:color w:val="auto"/>
          <w:spacing w:val="-6"/>
          <w:sz w:val="32"/>
          <w:szCs w:val="32"/>
        </w:rPr>
        <w:t>（二）</w:t>
      </w:r>
      <w:r>
        <w:rPr>
          <w:rStyle w:val="22"/>
          <w:rFonts w:hint="default" w:ascii="Times New Roman" w:hAnsi="Times New Roman" w:cs="Times New Roman"/>
          <w:color w:val="auto"/>
        </w:rPr>
        <w:t>采购人</w:t>
      </w:r>
      <w:r>
        <w:rPr>
          <w:rFonts w:hint="default" w:ascii="Times New Roman" w:hAnsi="Times New Roman" w:cs="Times New Roman"/>
          <w:color w:val="auto"/>
        </w:rPr>
        <w:t>：黄山市住房和城乡建设局。</w:t>
      </w:r>
    </w:p>
    <w:p w14:paraId="38884868">
      <w:pPr>
        <w:pStyle w:val="11"/>
        <w:pageBreakBefore w:val="0"/>
        <w:widowControl/>
        <w:numPr>
          <w:ilvl w:val="0"/>
          <w:numId w:val="0"/>
        </w:numPr>
        <w:kinsoku/>
        <w:wordWrap/>
        <w:topLinePunct w:val="0"/>
        <w:autoSpaceDE/>
        <w:autoSpaceDN/>
        <w:bidi w:val="0"/>
        <w:adjustRightInd/>
        <w:snapToGrid/>
        <w:spacing w:line="560" w:lineRule="exact"/>
        <w:ind w:left="0" w:leftChars="0" w:firstLine="616" w:firstLineChars="0"/>
        <w:textAlignment w:val="auto"/>
        <w:rPr>
          <w:rFonts w:hint="default" w:ascii="Times New Roman" w:hAnsi="Times New Roman" w:eastAsia="楷体_GB2312" w:cs="Times New Roman"/>
          <w:b w:val="0"/>
          <w:color w:val="auto"/>
        </w:rPr>
      </w:pPr>
      <w:r>
        <w:rPr>
          <w:rFonts w:hint="default" w:ascii="Times New Roman" w:hAnsi="Times New Roman" w:eastAsia="楷体_GB2312" w:cs="Times New Roman"/>
          <w:b w:val="0"/>
          <w:color w:val="auto"/>
          <w:spacing w:val="-6"/>
          <w:sz w:val="32"/>
          <w:szCs w:val="32"/>
        </w:rPr>
        <w:t>（三）</w:t>
      </w:r>
      <w:r>
        <w:rPr>
          <w:rStyle w:val="22"/>
          <w:rFonts w:hint="default" w:ascii="Times New Roman" w:hAnsi="Times New Roman" w:cs="Times New Roman"/>
          <w:color w:val="auto"/>
        </w:rPr>
        <w:t>采购方式</w:t>
      </w:r>
      <w:r>
        <w:rPr>
          <w:rFonts w:hint="default" w:ascii="Times New Roman" w:hAnsi="Times New Roman" w:cs="Times New Roman"/>
          <w:color w:val="auto"/>
        </w:rPr>
        <w:t>：公开竞争性谈判。</w:t>
      </w:r>
    </w:p>
    <w:p w14:paraId="764B784F">
      <w:pPr>
        <w:pStyle w:val="11"/>
        <w:pageBreakBefore w:val="0"/>
        <w:widowControl/>
        <w:numPr>
          <w:ilvl w:val="0"/>
          <w:numId w:val="0"/>
        </w:numPr>
        <w:kinsoku/>
        <w:wordWrap/>
        <w:topLinePunct w:val="0"/>
        <w:autoSpaceDE/>
        <w:autoSpaceDN/>
        <w:bidi w:val="0"/>
        <w:adjustRightInd/>
        <w:snapToGrid/>
        <w:spacing w:line="560" w:lineRule="exact"/>
        <w:ind w:left="0" w:leftChars="0" w:firstLine="616" w:firstLineChars="0"/>
        <w:textAlignment w:val="auto"/>
        <w:rPr>
          <w:rFonts w:hint="default" w:ascii="Times New Roman" w:hAnsi="Times New Roman" w:eastAsia="楷体_GB2312" w:cs="Times New Roman"/>
          <w:b w:val="0"/>
          <w:color w:val="auto"/>
        </w:rPr>
      </w:pPr>
      <w:r>
        <w:rPr>
          <w:rFonts w:hint="default" w:ascii="Times New Roman" w:hAnsi="Times New Roman" w:eastAsia="楷体_GB2312" w:cs="Times New Roman"/>
          <w:b w:val="0"/>
          <w:color w:val="auto"/>
          <w:spacing w:val="-6"/>
          <w:sz w:val="32"/>
          <w:szCs w:val="32"/>
        </w:rPr>
        <w:t>（四）</w:t>
      </w:r>
      <w:r>
        <w:rPr>
          <w:rStyle w:val="22"/>
          <w:rFonts w:hint="default" w:ascii="Times New Roman" w:hAnsi="Times New Roman" w:cs="Times New Roman"/>
          <w:color w:val="auto"/>
        </w:rPr>
        <w:t>项目资金情况</w:t>
      </w:r>
      <w:r>
        <w:rPr>
          <w:rFonts w:hint="default" w:ascii="Times New Roman" w:hAnsi="Times New Roman" w:cs="Times New Roman"/>
          <w:color w:val="auto"/>
        </w:rPr>
        <w:t>：本次项目公开竞争性谈判最高限价</w:t>
      </w:r>
      <w:r>
        <w:rPr>
          <w:rFonts w:hint="default" w:ascii="Times New Roman" w:hAnsi="Times New Roman" w:cs="Times New Roman"/>
          <w:color w:val="auto"/>
          <w:lang w:val="en-US" w:eastAsia="zh-CN"/>
        </w:rPr>
        <w:t>20</w:t>
      </w:r>
      <w:r>
        <w:rPr>
          <w:rFonts w:hint="default" w:ascii="Times New Roman" w:hAnsi="Times New Roman" w:cs="Times New Roman"/>
          <w:color w:val="auto"/>
        </w:rPr>
        <w:t>万元。</w:t>
      </w:r>
    </w:p>
    <w:p w14:paraId="65010B3E">
      <w:pPr>
        <w:pStyle w:val="11"/>
        <w:pageBreakBefore w:val="0"/>
        <w:widowControl/>
        <w:numPr>
          <w:ilvl w:val="0"/>
          <w:numId w:val="0"/>
        </w:numPr>
        <w:kinsoku/>
        <w:wordWrap/>
        <w:topLinePunct w:val="0"/>
        <w:autoSpaceDE/>
        <w:autoSpaceDN/>
        <w:bidi w:val="0"/>
        <w:adjustRightInd/>
        <w:snapToGrid/>
        <w:spacing w:line="560" w:lineRule="exact"/>
        <w:ind w:left="0" w:leftChars="0" w:firstLine="616" w:firstLineChars="0"/>
        <w:textAlignment w:val="auto"/>
        <w:rPr>
          <w:rFonts w:hint="default" w:ascii="Times New Roman" w:hAnsi="Times New Roman" w:eastAsia="楷体_GB2312" w:cs="Times New Roman"/>
          <w:b w:val="0"/>
          <w:color w:val="auto"/>
        </w:rPr>
      </w:pPr>
      <w:r>
        <w:rPr>
          <w:rFonts w:hint="default" w:ascii="Times New Roman" w:hAnsi="Times New Roman" w:eastAsia="楷体_GB2312" w:cs="Times New Roman"/>
          <w:b w:val="0"/>
          <w:color w:val="auto"/>
          <w:spacing w:val="-6"/>
          <w:sz w:val="32"/>
          <w:szCs w:val="32"/>
        </w:rPr>
        <w:t>（五）</w:t>
      </w:r>
      <w:r>
        <w:rPr>
          <w:rStyle w:val="22"/>
          <w:rFonts w:hint="default" w:ascii="Times New Roman" w:hAnsi="Times New Roman" w:cs="Times New Roman"/>
          <w:color w:val="auto"/>
        </w:rPr>
        <w:t>评估范围</w:t>
      </w:r>
      <w:r>
        <w:rPr>
          <w:rFonts w:hint="default" w:ascii="Times New Roman" w:hAnsi="Times New Roman" w:cs="Times New Roman"/>
          <w:color w:val="auto"/>
        </w:rPr>
        <w:t>：</w:t>
      </w:r>
      <w:r>
        <w:rPr>
          <w:rFonts w:hint="default" w:ascii="Times New Roman" w:hAnsi="Times New Roman" w:cs="Times New Roman"/>
          <w:color w:val="auto"/>
          <w:lang w:val="en-US" w:eastAsia="zh-CN"/>
        </w:rPr>
        <w:t>屯溪</w:t>
      </w:r>
      <w:r>
        <w:rPr>
          <w:rFonts w:hint="default" w:ascii="Times New Roman" w:hAnsi="Times New Roman" w:cs="Times New Roman"/>
          <w:color w:val="auto"/>
        </w:rPr>
        <w:t>老街南侧（滨江西路）地块</w:t>
      </w:r>
      <w:r>
        <w:rPr>
          <w:rFonts w:hint="default" w:ascii="Times New Roman" w:hAnsi="Times New Roman" w:cs="Times New Roman"/>
          <w:color w:val="auto"/>
          <w:lang w:eastAsia="zh-CN"/>
        </w:rPr>
        <w:t>，</w:t>
      </w:r>
      <w:r>
        <w:rPr>
          <w:rFonts w:hint="default" w:ascii="Times New Roman" w:hAnsi="Times New Roman" w:cs="Times New Roman"/>
          <w:color w:val="auto"/>
        </w:rPr>
        <w:t>东至三马路，南至滨江驳岸，西至</w:t>
      </w:r>
      <w:r>
        <w:rPr>
          <w:rFonts w:hint="default" w:ascii="Times New Roman" w:hAnsi="Times New Roman" w:cs="Times New Roman"/>
          <w:color w:val="auto"/>
          <w:lang w:val="en-US" w:eastAsia="zh-CN"/>
        </w:rPr>
        <w:t>河街A栋</w:t>
      </w:r>
      <w:r>
        <w:rPr>
          <w:rFonts w:hint="default" w:ascii="Times New Roman" w:hAnsi="Times New Roman" w:cs="Times New Roman"/>
          <w:color w:val="auto"/>
        </w:rPr>
        <w:t>，北至</w:t>
      </w:r>
      <w:r>
        <w:rPr>
          <w:rFonts w:hint="default" w:ascii="Times New Roman" w:hAnsi="Times New Roman" w:cs="Times New Roman"/>
          <w:color w:val="auto"/>
          <w:lang w:val="en-US" w:eastAsia="zh-CN"/>
        </w:rPr>
        <w:t>梧岗巷南，面积约3.64公顷</w:t>
      </w:r>
      <w:r>
        <w:rPr>
          <w:rFonts w:hint="default" w:ascii="Times New Roman" w:hAnsi="Times New Roman" w:cs="Times New Roman"/>
          <w:color w:val="auto"/>
        </w:rPr>
        <w:t>。</w:t>
      </w:r>
    </w:p>
    <w:p w14:paraId="1A1FA7A3">
      <w:pPr>
        <w:pStyle w:val="11"/>
        <w:pageBreakBefore w:val="0"/>
        <w:widowControl/>
        <w:numPr>
          <w:ilvl w:val="0"/>
          <w:numId w:val="0"/>
        </w:numPr>
        <w:kinsoku/>
        <w:wordWrap/>
        <w:topLinePunct w:val="0"/>
        <w:autoSpaceDE/>
        <w:autoSpaceDN/>
        <w:bidi w:val="0"/>
        <w:adjustRightInd/>
        <w:snapToGrid/>
        <w:spacing w:line="560" w:lineRule="exact"/>
        <w:ind w:left="0" w:leftChars="0" w:firstLine="616" w:firstLineChars="0"/>
        <w:textAlignment w:val="auto"/>
        <w:rPr>
          <w:rFonts w:hint="default" w:ascii="Times New Roman" w:hAnsi="Times New Roman" w:eastAsia="楷体_GB2312" w:cs="Times New Roman"/>
          <w:b w:val="0"/>
          <w:color w:val="auto"/>
        </w:rPr>
      </w:pPr>
      <w:r>
        <w:rPr>
          <w:rFonts w:hint="default" w:ascii="Times New Roman" w:hAnsi="Times New Roman" w:eastAsia="楷体_GB2312" w:cs="Times New Roman"/>
          <w:b w:val="0"/>
          <w:color w:val="auto"/>
          <w:spacing w:val="-6"/>
          <w:sz w:val="32"/>
          <w:szCs w:val="32"/>
        </w:rPr>
        <w:t>（六）</w:t>
      </w:r>
      <w:r>
        <w:rPr>
          <w:rStyle w:val="22"/>
          <w:rFonts w:hint="default" w:ascii="Times New Roman" w:hAnsi="Times New Roman" w:cs="Times New Roman"/>
          <w:color w:val="auto"/>
        </w:rPr>
        <w:t>采购需求</w:t>
      </w:r>
      <w:r>
        <w:rPr>
          <w:rFonts w:hint="default" w:ascii="Times New Roman" w:hAnsi="Times New Roman" w:cs="Times New Roman"/>
          <w:color w:val="auto"/>
        </w:rPr>
        <w:t>：</w:t>
      </w:r>
    </w:p>
    <w:p w14:paraId="0A1F8610">
      <w:pPr>
        <w:pStyle w:val="11"/>
        <w:pageBreakBefore w:val="0"/>
        <w:widowControl/>
        <w:numPr>
          <w:ilvl w:val="0"/>
          <w:numId w:val="0"/>
        </w:numPr>
        <w:kinsoku/>
        <w:wordWrap/>
        <w:topLinePunct w:val="0"/>
        <w:autoSpaceDE/>
        <w:autoSpaceDN/>
        <w:bidi w:val="0"/>
        <w:adjustRightInd/>
        <w:snapToGrid/>
        <w:spacing w:line="560" w:lineRule="exact"/>
        <w:ind w:left="0" w:leftChars="0" w:firstLine="616" w:firstLineChars="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对老街南侧（滨江西路）地块开展专项评估，分析地块保护利用工作的整体情况，提出地块保护利用主要经验、问题清单和下一步意见建议，形成地块专项评估报告。</w:t>
      </w:r>
    </w:p>
    <w:p w14:paraId="109C92FC">
      <w:pPr>
        <w:pStyle w:val="11"/>
        <w:pageBreakBefore w:val="0"/>
        <w:widowControl/>
        <w:numPr>
          <w:ilvl w:val="0"/>
          <w:numId w:val="0"/>
        </w:numPr>
        <w:kinsoku/>
        <w:wordWrap/>
        <w:topLinePunct w:val="0"/>
        <w:autoSpaceDE/>
        <w:autoSpaceDN/>
        <w:bidi w:val="0"/>
        <w:adjustRightInd/>
        <w:snapToGrid/>
        <w:spacing w:line="560" w:lineRule="exact"/>
        <w:ind w:left="0" w:leftChars="0" w:firstLine="616" w:firstLineChars="0"/>
        <w:textAlignment w:val="auto"/>
        <w:rPr>
          <w:rFonts w:hint="default" w:ascii="Times New Roman" w:hAnsi="Times New Roman" w:eastAsia="楷体_GB2312" w:cs="Times New Roman"/>
          <w:b w:val="0"/>
          <w:color w:val="auto"/>
          <w:highlight w:val="none"/>
        </w:rPr>
      </w:pPr>
      <w:r>
        <w:rPr>
          <w:rFonts w:hint="default" w:ascii="Times New Roman" w:hAnsi="Times New Roman" w:eastAsia="楷体_GB2312" w:cs="Times New Roman"/>
          <w:b w:val="0"/>
          <w:color w:val="auto"/>
          <w:spacing w:val="-6"/>
          <w:sz w:val="32"/>
          <w:szCs w:val="32"/>
        </w:rPr>
        <w:t>（七）</w:t>
      </w:r>
      <w:r>
        <w:rPr>
          <w:rStyle w:val="22"/>
          <w:rFonts w:hint="default" w:ascii="Times New Roman" w:hAnsi="Times New Roman" w:eastAsia="楷体_GB2312" w:cs="Times New Roman"/>
          <w:color w:val="auto"/>
          <w:lang w:val="en-US" w:eastAsia="zh-CN"/>
        </w:rPr>
        <w:t>合同履行期限</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合同签订后</w:t>
      </w:r>
      <w:r>
        <w:rPr>
          <w:rFonts w:hint="eastAsia" w:cs="Times New Roman"/>
          <w:color w:val="auto"/>
          <w:highlight w:val="none"/>
          <w:lang w:val="en-US" w:eastAsia="zh-CN"/>
        </w:rPr>
        <w:t>15天</w:t>
      </w:r>
      <w:bookmarkStart w:id="11" w:name="_GoBack"/>
      <w:bookmarkEnd w:id="11"/>
      <w:r>
        <w:rPr>
          <w:rFonts w:hint="default" w:ascii="Times New Roman" w:hAnsi="Times New Roman" w:cs="Times New Roman"/>
          <w:color w:val="auto"/>
          <w:highlight w:val="none"/>
          <w:lang w:val="en-US" w:eastAsia="zh-CN"/>
        </w:rPr>
        <w:t>内提交报告成果</w:t>
      </w:r>
      <w:r>
        <w:rPr>
          <w:rFonts w:hint="default" w:ascii="Times New Roman" w:hAnsi="Times New Roman" w:cs="Times New Roman"/>
          <w:color w:val="auto"/>
          <w:highlight w:val="none"/>
        </w:rPr>
        <w:t>。</w:t>
      </w:r>
    </w:p>
    <w:p w14:paraId="73AFC4EF">
      <w:pPr>
        <w:pStyle w:val="2"/>
        <w:pageBreakBefore w:val="0"/>
        <w:widowControl/>
        <w:numPr>
          <w:ilvl w:val="0"/>
          <w:numId w:val="0"/>
        </w:numPr>
        <w:kinsoku/>
        <w:wordWrap/>
        <w:topLinePunct w:val="0"/>
        <w:autoSpaceDE/>
        <w:autoSpaceDN/>
        <w:bidi w:val="0"/>
        <w:adjustRightInd/>
        <w:snapToGrid/>
        <w:spacing w:beforeLines="0" w:afterLines="0" w:line="560" w:lineRule="exact"/>
        <w:ind w:left="0" w:leftChars="0" w:firstLine="640" w:firstLineChars="0"/>
        <w:textAlignment w:val="auto"/>
        <w:rPr>
          <w:rFonts w:hint="default" w:ascii="Times New Roman" w:hAnsi="Times New Roman" w:cs="Times New Roman"/>
          <w:b w:val="0"/>
          <w:color w:val="auto"/>
          <w:highlight w:val="none"/>
        </w:rPr>
      </w:pPr>
      <w:bookmarkStart w:id="1" w:name="heading_3"/>
      <w:r>
        <w:rPr>
          <w:rFonts w:hint="default" w:ascii="Times New Roman" w:hAnsi="Times New Roman" w:eastAsia="黑体" w:cs="Times New Roman"/>
          <w:b w:val="0"/>
          <w:color w:val="auto"/>
          <w:kern w:val="44"/>
          <w:sz w:val="32"/>
          <w:szCs w:val="32"/>
          <w:highlight w:val="none"/>
        </w:rPr>
        <w:t>二、</w:t>
      </w:r>
      <w:r>
        <w:rPr>
          <w:rFonts w:hint="default" w:ascii="Times New Roman" w:hAnsi="Times New Roman" w:cs="Times New Roman"/>
          <w:color w:val="auto"/>
          <w:highlight w:val="none"/>
        </w:rPr>
        <w:t>供</w:t>
      </w:r>
      <w:r>
        <w:rPr>
          <w:rFonts w:hint="default" w:ascii="Times New Roman" w:hAnsi="Times New Roman" w:cs="Times New Roman"/>
          <w:color w:val="auto"/>
          <w:highlight w:val="none"/>
          <w:lang w:val="en-US" w:eastAsia="zh-CN"/>
        </w:rPr>
        <w:t>应</w:t>
      </w:r>
      <w:r>
        <w:rPr>
          <w:rFonts w:hint="default" w:ascii="Times New Roman" w:hAnsi="Times New Roman" w:cs="Times New Roman"/>
          <w:color w:val="auto"/>
          <w:highlight w:val="none"/>
        </w:rPr>
        <w:t>商资格要求</w:t>
      </w:r>
      <w:bookmarkEnd w:id="1"/>
    </w:p>
    <w:p w14:paraId="63E6DE3C">
      <w:pPr>
        <w:pStyle w:val="11"/>
        <w:pageBreakBefore w:val="0"/>
        <w:widowControl/>
        <w:numPr>
          <w:ilvl w:val="0"/>
          <w:numId w:val="0"/>
        </w:numPr>
        <w:kinsoku/>
        <w:wordWrap/>
        <w:topLinePunct w:val="0"/>
        <w:autoSpaceDE/>
        <w:autoSpaceDN/>
        <w:bidi w:val="0"/>
        <w:adjustRightInd/>
        <w:snapToGrid/>
        <w:spacing w:line="560" w:lineRule="exact"/>
        <w:ind w:left="0" w:leftChars="0" w:firstLine="616" w:firstLineChars="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w:t>
      </w:r>
      <w:r>
        <w:rPr>
          <w:rFonts w:hint="eastAsia" w:cs="Times New Roman"/>
          <w:color w:val="auto"/>
          <w:highlight w:val="none"/>
          <w:lang w:val="en-US" w:eastAsia="zh-CN"/>
        </w:rPr>
        <w:t>一</w:t>
      </w:r>
      <w:r>
        <w:rPr>
          <w:rFonts w:hint="default" w:ascii="Times New Roman" w:hAnsi="Times New Roman" w:cs="Times New Roman"/>
          <w:color w:val="auto"/>
          <w:highlight w:val="none"/>
          <w:lang w:val="en-US" w:eastAsia="zh-CN"/>
        </w:rPr>
        <w:t>）①</w:t>
      </w:r>
      <w:r>
        <w:rPr>
          <w:rFonts w:hint="eastAsia" w:cs="Times New Roman"/>
          <w:color w:val="auto"/>
          <w:highlight w:val="none"/>
          <w:lang w:val="en-US" w:eastAsia="zh-CN"/>
        </w:rPr>
        <w:t>供应商</w:t>
      </w:r>
      <w:r>
        <w:rPr>
          <w:rFonts w:hint="default" w:ascii="Times New Roman" w:hAnsi="Times New Roman" w:cs="Times New Roman"/>
          <w:color w:val="auto"/>
          <w:highlight w:val="none"/>
          <w:lang w:val="en-US" w:eastAsia="zh-CN"/>
        </w:rPr>
        <w:t>须</w:t>
      </w:r>
      <w:r>
        <w:rPr>
          <w:rFonts w:hint="eastAsia" w:cs="Times New Roman"/>
          <w:color w:val="auto"/>
          <w:highlight w:val="none"/>
          <w:lang w:val="en-US" w:eastAsia="zh-CN"/>
        </w:rPr>
        <w:t>为</w:t>
      </w:r>
      <w:r>
        <w:rPr>
          <w:rFonts w:hint="default" w:ascii="Times New Roman" w:hAnsi="Times New Roman" w:cs="Times New Roman"/>
          <w:color w:val="auto"/>
          <w:highlight w:val="none"/>
          <w:lang w:val="en-US" w:eastAsia="zh-CN"/>
        </w:rPr>
        <w:t>具</w:t>
      </w:r>
      <w:r>
        <w:rPr>
          <w:rFonts w:hint="eastAsia" w:cs="Times New Roman"/>
          <w:color w:val="auto"/>
          <w:highlight w:val="none"/>
          <w:lang w:val="en-US" w:eastAsia="zh-CN"/>
        </w:rPr>
        <w:t>有甲级资质的</w:t>
      </w:r>
      <w:r>
        <w:rPr>
          <w:rFonts w:hint="default" w:ascii="Times New Roman" w:hAnsi="Times New Roman" w:cs="Times New Roman"/>
          <w:color w:val="auto"/>
          <w:highlight w:val="none"/>
          <w:lang w:val="en-US" w:eastAsia="zh-CN"/>
        </w:rPr>
        <w:t>城乡规划编制</w:t>
      </w:r>
      <w:r>
        <w:rPr>
          <w:rFonts w:hint="eastAsia" w:cs="Times New Roman"/>
          <w:color w:val="auto"/>
          <w:highlight w:val="none"/>
          <w:lang w:val="en-US" w:eastAsia="zh-CN"/>
        </w:rPr>
        <w:t>单位</w:t>
      </w:r>
      <w:r>
        <w:rPr>
          <w:rFonts w:hint="default" w:ascii="Times New Roman" w:hAnsi="Times New Roman" w:cs="Times New Roman"/>
          <w:color w:val="auto"/>
          <w:highlight w:val="none"/>
          <w:lang w:val="en-US" w:eastAsia="zh-CN"/>
        </w:rPr>
        <w:t>；</w:t>
      </w:r>
    </w:p>
    <w:p w14:paraId="6879C2BA">
      <w:pPr>
        <w:pStyle w:val="11"/>
        <w:pageBreakBefore w:val="0"/>
        <w:widowControl/>
        <w:numPr>
          <w:ilvl w:val="0"/>
          <w:numId w:val="0"/>
        </w:numPr>
        <w:kinsoku/>
        <w:wordWrap/>
        <w:topLinePunct w:val="0"/>
        <w:autoSpaceDE/>
        <w:autoSpaceDN/>
        <w:bidi w:val="0"/>
        <w:adjustRightInd/>
        <w:snapToGrid/>
        <w:spacing w:line="560" w:lineRule="exact"/>
        <w:ind w:left="0" w:leftChars="0" w:firstLine="616" w:firstLineChars="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b w:val="0"/>
          <w:color w:val="auto"/>
          <w:spacing w:val="-6"/>
          <w:sz w:val="32"/>
          <w:szCs w:val="32"/>
          <w:highlight w:val="none"/>
          <w:lang w:val="en-US" w:eastAsia="zh-CN"/>
        </w:rPr>
        <w:t>②</w:t>
      </w:r>
      <w:r>
        <w:rPr>
          <w:rFonts w:hint="default" w:ascii="Times New Roman" w:hAnsi="Times New Roman" w:eastAsia="仿宋_GB2312" w:cs="Times New Roman"/>
          <w:b w:val="0"/>
          <w:color w:val="auto"/>
          <w:spacing w:val="-6"/>
          <w:sz w:val="32"/>
          <w:szCs w:val="32"/>
          <w:highlight w:val="none"/>
          <w:lang w:val="en-US" w:eastAsia="zh-CN"/>
        </w:rPr>
        <w:t>供应商</w:t>
      </w:r>
      <w:r>
        <w:rPr>
          <w:rFonts w:hint="default" w:ascii="Times New Roman" w:hAnsi="Times New Roman" w:eastAsia="仿宋_GB2312" w:cs="Times New Roman"/>
          <w:b w:val="0"/>
          <w:color w:val="auto"/>
          <w:spacing w:val="-6"/>
          <w:sz w:val="32"/>
          <w:szCs w:val="32"/>
          <w:highlight w:val="none"/>
        </w:rPr>
        <w:t>近3年（202</w:t>
      </w:r>
      <w:r>
        <w:rPr>
          <w:rFonts w:hint="default" w:ascii="Times New Roman" w:hAnsi="Times New Roman" w:eastAsia="仿宋_GB2312" w:cs="Times New Roman"/>
          <w:b w:val="0"/>
          <w:color w:val="auto"/>
          <w:spacing w:val="-6"/>
          <w:sz w:val="32"/>
          <w:szCs w:val="32"/>
          <w:highlight w:val="none"/>
          <w:lang w:val="en-US" w:eastAsia="zh-CN"/>
        </w:rPr>
        <w:t>2</w:t>
      </w:r>
      <w:r>
        <w:rPr>
          <w:rFonts w:hint="default" w:ascii="Times New Roman" w:hAnsi="Times New Roman" w:eastAsia="仿宋_GB2312" w:cs="Times New Roman"/>
          <w:b w:val="0"/>
          <w:color w:val="auto"/>
          <w:spacing w:val="-6"/>
          <w:sz w:val="32"/>
          <w:szCs w:val="32"/>
          <w:highlight w:val="none"/>
        </w:rPr>
        <w:t>年1月1日至响应文件递交截止日）具有</w:t>
      </w:r>
      <w:r>
        <w:rPr>
          <w:rFonts w:hint="default" w:ascii="Times New Roman" w:hAnsi="Times New Roman" w:eastAsia="仿宋_GB2312" w:cs="Times New Roman"/>
          <w:b w:val="0"/>
          <w:color w:val="auto"/>
          <w:spacing w:val="-6"/>
          <w:sz w:val="32"/>
          <w:szCs w:val="32"/>
          <w:highlight w:val="none"/>
          <w:lang w:val="en-US" w:eastAsia="zh-CN"/>
        </w:rPr>
        <w:t>历史文化名城</w:t>
      </w:r>
      <w:r>
        <w:rPr>
          <w:rFonts w:hint="default" w:ascii="Times New Roman" w:hAnsi="Times New Roman" w:eastAsia="仿宋_GB2312" w:cs="Times New Roman"/>
          <w:b w:val="0"/>
          <w:color w:val="auto"/>
          <w:spacing w:val="-6"/>
          <w:sz w:val="32"/>
          <w:szCs w:val="32"/>
          <w:highlight w:val="none"/>
        </w:rPr>
        <w:t>评估</w:t>
      </w:r>
      <w:r>
        <w:rPr>
          <w:rFonts w:hint="default" w:ascii="Times New Roman" w:hAnsi="Times New Roman" w:eastAsia="仿宋_GB2312" w:cs="Times New Roman"/>
          <w:b w:val="0"/>
          <w:color w:val="auto"/>
          <w:spacing w:val="-6"/>
          <w:sz w:val="32"/>
          <w:szCs w:val="32"/>
          <w:highlight w:val="none"/>
          <w:lang w:eastAsia="zh-CN"/>
        </w:rPr>
        <w:t>（</w:t>
      </w:r>
      <w:r>
        <w:rPr>
          <w:rFonts w:hint="default" w:ascii="Times New Roman" w:hAnsi="Times New Roman" w:eastAsia="仿宋_GB2312" w:cs="Times New Roman"/>
          <w:b w:val="0"/>
          <w:color w:val="auto"/>
          <w:spacing w:val="-6"/>
          <w:sz w:val="32"/>
          <w:szCs w:val="32"/>
          <w:highlight w:val="none"/>
          <w:lang w:val="en-US" w:eastAsia="zh-CN"/>
        </w:rPr>
        <w:t>自评估</w:t>
      </w:r>
      <w:r>
        <w:rPr>
          <w:rFonts w:hint="default" w:ascii="Times New Roman" w:hAnsi="Times New Roman" w:eastAsia="仿宋_GB2312" w:cs="Times New Roman"/>
          <w:b w:val="0"/>
          <w:color w:val="auto"/>
          <w:spacing w:val="-6"/>
          <w:sz w:val="32"/>
          <w:szCs w:val="32"/>
          <w:highlight w:val="none"/>
          <w:lang w:eastAsia="zh-CN"/>
        </w:rPr>
        <w:t>）</w:t>
      </w:r>
      <w:r>
        <w:rPr>
          <w:rFonts w:hint="default" w:ascii="Times New Roman" w:hAnsi="Times New Roman" w:eastAsia="仿宋_GB2312" w:cs="Times New Roman"/>
          <w:b w:val="0"/>
          <w:color w:val="auto"/>
          <w:spacing w:val="-6"/>
          <w:sz w:val="32"/>
          <w:szCs w:val="32"/>
          <w:highlight w:val="none"/>
        </w:rPr>
        <w:t>服务业绩</w:t>
      </w:r>
      <w:r>
        <w:rPr>
          <w:rFonts w:hint="default" w:ascii="Times New Roman" w:hAnsi="Times New Roman" w:cs="Times New Roman"/>
          <w:b w:val="0"/>
          <w:color w:val="auto"/>
          <w:spacing w:val="-6"/>
          <w:sz w:val="32"/>
          <w:szCs w:val="32"/>
          <w:highlight w:val="none"/>
          <w:lang w:eastAsia="zh-CN"/>
        </w:rPr>
        <w:t>。</w:t>
      </w:r>
    </w:p>
    <w:p w14:paraId="2902D209">
      <w:pPr>
        <w:pStyle w:val="11"/>
        <w:pageBreakBefore w:val="0"/>
        <w:widowControl/>
        <w:numPr>
          <w:ilvl w:val="0"/>
          <w:numId w:val="0"/>
        </w:numPr>
        <w:kinsoku/>
        <w:wordWrap/>
        <w:topLinePunct w:val="0"/>
        <w:autoSpaceDE/>
        <w:autoSpaceDN/>
        <w:bidi w:val="0"/>
        <w:adjustRightInd/>
        <w:snapToGrid/>
        <w:spacing w:line="560" w:lineRule="exact"/>
        <w:ind w:left="0" w:leftChars="0" w:firstLine="616" w:firstLineChars="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二</w:t>
      </w:r>
      <w:r>
        <w:rPr>
          <w:rFonts w:hint="default" w:ascii="Times New Roman" w:hAnsi="Times New Roman" w:cs="Times New Roman"/>
          <w:color w:val="auto"/>
          <w:highlight w:val="none"/>
          <w:lang w:val="en-US" w:eastAsia="zh-CN"/>
        </w:rPr>
        <w:t>）供应商（含不具有独立法人资格的分公司、不含具备独立法人资格的子公司）存在以下不良信用记录情形之一,不得推荐为成交候选人，不得确定为成交供应商:</w:t>
      </w:r>
    </w:p>
    <w:p w14:paraId="5FEB4475">
      <w:pPr>
        <w:pStyle w:val="11"/>
        <w:pageBreakBefore w:val="0"/>
        <w:widowControl/>
        <w:numPr>
          <w:ilvl w:val="0"/>
          <w:numId w:val="0"/>
        </w:numPr>
        <w:kinsoku/>
        <w:wordWrap/>
        <w:topLinePunct w:val="0"/>
        <w:autoSpaceDE/>
        <w:autoSpaceDN/>
        <w:bidi w:val="0"/>
        <w:adjustRightInd/>
        <w:snapToGrid/>
        <w:spacing w:line="560" w:lineRule="exact"/>
        <w:ind w:left="0" w:leftChars="0" w:firstLine="616" w:firstLineChars="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①供应商被人民法院列入失信被执行人的；</w:t>
      </w:r>
    </w:p>
    <w:p w14:paraId="095B36EB">
      <w:pPr>
        <w:pStyle w:val="11"/>
        <w:pageBreakBefore w:val="0"/>
        <w:widowControl/>
        <w:numPr>
          <w:ilvl w:val="0"/>
          <w:numId w:val="0"/>
        </w:numPr>
        <w:kinsoku/>
        <w:wordWrap/>
        <w:topLinePunct w:val="0"/>
        <w:autoSpaceDE/>
        <w:autoSpaceDN/>
        <w:bidi w:val="0"/>
        <w:adjustRightInd/>
        <w:snapToGrid/>
        <w:spacing w:line="560" w:lineRule="exact"/>
        <w:ind w:left="0" w:leftChars="0" w:firstLine="616" w:firstLineChars="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②供应商被税务部门列入重大税收违法失信主体的；</w:t>
      </w:r>
    </w:p>
    <w:p w14:paraId="388B4500">
      <w:pPr>
        <w:pStyle w:val="11"/>
        <w:pageBreakBefore w:val="0"/>
        <w:widowControl/>
        <w:numPr>
          <w:ilvl w:val="0"/>
          <w:numId w:val="0"/>
        </w:numPr>
        <w:kinsoku/>
        <w:wordWrap/>
        <w:topLinePunct w:val="0"/>
        <w:autoSpaceDE/>
        <w:autoSpaceDN/>
        <w:bidi w:val="0"/>
        <w:adjustRightInd/>
        <w:snapToGrid/>
        <w:spacing w:line="560" w:lineRule="exact"/>
        <w:ind w:left="0" w:leftChars="0" w:firstLine="616" w:firstLineChars="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③供应商被政府采购监管部门列入政府采购严重违法失信行为记录名单的。</w:t>
      </w:r>
    </w:p>
    <w:p w14:paraId="557B323B">
      <w:pPr>
        <w:pStyle w:val="11"/>
        <w:pageBreakBefore w:val="0"/>
        <w:widowControl/>
        <w:numPr>
          <w:ilvl w:val="0"/>
          <w:numId w:val="0"/>
        </w:numPr>
        <w:kinsoku/>
        <w:wordWrap/>
        <w:topLinePunct w:val="0"/>
        <w:autoSpaceDE/>
        <w:autoSpaceDN/>
        <w:bidi w:val="0"/>
        <w:adjustRightInd/>
        <w:snapToGrid/>
        <w:spacing w:line="560" w:lineRule="exact"/>
        <w:ind w:left="0" w:leftChars="0" w:firstLine="616" w:firstLineChars="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以上情形以“信用中国网站、国家税务总局网站、最高人民法院网站以及中国政府采购网”发布的为准，有限制期限的按规定期限执行，无限制期限的按投标截止时间前12个月计算。在推荐成交候选人前由代理机构进行查询并将结果反馈至评审小组。</w:t>
      </w:r>
    </w:p>
    <w:p w14:paraId="139D97F7">
      <w:pPr>
        <w:pStyle w:val="11"/>
        <w:pageBreakBefore w:val="0"/>
        <w:widowControl/>
        <w:numPr>
          <w:ilvl w:val="0"/>
          <w:numId w:val="0"/>
        </w:numPr>
        <w:kinsoku/>
        <w:wordWrap/>
        <w:topLinePunct w:val="0"/>
        <w:autoSpaceDE/>
        <w:autoSpaceDN/>
        <w:bidi w:val="0"/>
        <w:adjustRightInd/>
        <w:snapToGrid/>
        <w:spacing w:line="560" w:lineRule="exact"/>
        <w:ind w:left="0" w:leftChars="0" w:firstLine="616" w:firstLineChars="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三</w:t>
      </w:r>
      <w:r>
        <w:rPr>
          <w:rFonts w:hint="default" w:ascii="Times New Roman" w:hAnsi="Times New Roman" w:cs="Times New Roman"/>
          <w:color w:val="auto"/>
          <w:highlight w:val="none"/>
          <w:lang w:val="en-US" w:eastAsia="zh-CN"/>
        </w:rPr>
        <w:t>）按照采购文件规定的格式自行出具《供应商资格声明书》和《诚信履约承诺函》。</w:t>
      </w:r>
    </w:p>
    <w:p w14:paraId="6A5F1A26">
      <w:pPr>
        <w:pStyle w:val="11"/>
        <w:pageBreakBefore w:val="0"/>
        <w:widowControl/>
        <w:numPr>
          <w:ilvl w:val="0"/>
          <w:numId w:val="0"/>
        </w:numPr>
        <w:kinsoku/>
        <w:wordWrap/>
        <w:topLinePunct w:val="0"/>
        <w:autoSpaceDE/>
        <w:autoSpaceDN/>
        <w:bidi w:val="0"/>
        <w:adjustRightInd/>
        <w:snapToGrid/>
        <w:spacing w:line="560" w:lineRule="exact"/>
        <w:ind w:left="0" w:leftChars="0" w:firstLine="616" w:firstLineChars="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四</w:t>
      </w:r>
      <w:r>
        <w:rPr>
          <w:rFonts w:hint="default" w:ascii="Times New Roman" w:hAnsi="Times New Roman" w:cs="Times New Roman"/>
          <w:color w:val="auto"/>
          <w:highlight w:val="none"/>
          <w:lang w:val="en-US" w:eastAsia="zh-CN"/>
        </w:rPr>
        <w:t>）本项目不接受联合体参加。</w:t>
      </w:r>
    </w:p>
    <w:p w14:paraId="5ACD0C49">
      <w:pPr>
        <w:pStyle w:val="2"/>
        <w:pageBreakBefore w:val="0"/>
        <w:widowControl/>
        <w:numPr>
          <w:ilvl w:val="0"/>
          <w:numId w:val="0"/>
        </w:numPr>
        <w:kinsoku/>
        <w:wordWrap/>
        <w:topLinePunct w:val="0"/>
        <w:autoSpaceDE/>
        <w:autoSpaceDN/>
        <w:bidi w:val="0"/>
        <w:adjustRightInd/>
        <w:snapToGrid/>
        <w:spacing w:beforeLines="0" w:afterLines="0" w:line="560" w:lineRule="exact"/>
        <w:ind w:left="0" w:leftChars="0" w:firstLine="640" w:firstLineChars="0"/>
        <w:textAlignment w:val="auto"/>
        <w:rPr>
          <w:rFonts w:hint="default" w:ascii="Times New Roman" w:hAnsi="Times New Roman" w:cs="Times New Roman"/>
          <w:b w:val="0"/>
          <w:color w:val="auto"/>
          <w:highlight w:val="none"/>
        </w:rPr>
      </w:pPr>
      <w:bookmarkStart w:id="2" w:name="heading_5"/>
      <w:r>
        <w:rPr>
          <w:rFonts w:hint="default" w:ascii="Times New Roman" w:hAnsi="Times New Roman" w:cs="Times New Roman"/>
          <w:b w:val="0"/>
          <w:color w:val="auto"/>
          <w:kern w:val="44"/>
          <w:sz w:val="32"/>
          <w:szCs w:val="32"/>
          <w:highlight w:val="none"/>
          <w:lang w:val="en-US" w:eastAsia="zh-CN"/>
        </w:rPr>
        <w:t>三</w:t>
      </w:r>
      <w:r>
        <w:rPr>
          <w:rFonts w:hint="default" w:ascii="Times New Roman" w:hAnsi="Times New Roman" w:eastAsia="黑体" w:cs="Times New Roman"/>
          <w:b w:val="0"/>
          <w:color w:val="auto"/>
          <w:kern w:val="44"/>
          <w:sz w:val="32"/>
          <w:szCs w:val="32"/>
          <w:highlight w:val="none"/>
        </w:rPr>
        <w:t>、</w:t>
      </w:r>
      <w:r>
        <w:rPr>
          <w:rFonts w:hint="default" w:ascii="Times New Roman" w:hAnsi="Times New Roman" w:cs="Times New Roman"/>
          <w:color w:val="auto"/>
          <w:highlight w:val="none"/>
        </w:rPr>
        <w:t>谈判时间</w:t>
      </w:r>
      <w:bookmarkEnd w:id="2"/>
    </w:p>
    <w:p w14:paraId="092D797F">
      <w:pPr>
        <w:pStyle w:val="11"/>
        <w:pageBreakBefore w:val="0"/>
        <w:widowControl/>
        <w:numPr>
          <w:ilvl w:val="0"/>
          <w:numId w:val="0"/>
        </w:numPr>
        <w:kinsoku/>
        <w:wordWrap/>
        <w:topLinePunct w:val="0"/>
        <w:autoSpaceDE/>
        <w:autoSpaceDN/>
        <w:bidi w:val="0"/>
        <w:adjustRightInd/>
        <w:snapToGrid/>
        <w:spacing w:line="560" w:lineRule="exact"/>
        <w:ind w:left="0" w:leftChars="0" w:firstLine="616" w:firstLineChars="0"/>
        <w:textAlignment w:val="auto"/>
        <w:rPr>
          <w:rFonts w:hint="default" w:ascii="Times New Roman" w:hAnsi="Times New Roman" w:eastAsia="楷体_GB2312" w:cs="Times New Roman"/>
          <w:b w:val="0"/>
          <w:color w:val="auto"/>
          <w:highlight w:val="none"/>
        </w:rPr>
      </w:pPr>
      <w:r>
        <w:rPr>
          <w:rFonts w:hint="default" w:ascii="Times New Roman" w:hAnsi="Times New Roman" w:eastAsia="楷体_GB2312" w:cs="Times New Roman"/>
          <w:b w:val="0"/>
          <w:color w:val="auto"/>
          <w:spacing w:val="-6"/>
          <w:sz w:val="32"/>
          <w:szCs w:val="32"/>
          <w:highlight w:val="none"/>
        </w:rPr>
        <w:t>（一）</w:t>
      </w:r>
      <w:r>
        <w:rPr>
          <w:rStyle w:val="22"/>
          <w:rFonts w:hint="default" w:ascii="Times New Roman" w:hAnsi="Times New Roman" w:cs="Times New Roman"/>
          <w:color w:val="auto"/>
          <w:highlight w:val="none"/>
        </w:rPr>
        <w:t>谈判时间</w:t>
      </w:r>
      <w:r>
        <w:rPr>
          <w:rFonts w:hint="default" w:ascii="Times New Roman" w:hAnsi="Times New Roman" w:cs="Times New Roman"/>
          <w:color w:val="auto"/>
          <w:highlight w:val="none"/>
        </w:rPr>
        <w:t>：2025年1</w:t>
      </w: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t>月</w:t>
      </w:r>
      <w:r>
        <w:rPr>
          <w:rFonts w:hint="default" w:ascii="Times New Roman" w:hAnsi="Times New Roman" w:cs="Times New Roman"/>
          <w:color w:val="auto"/>
          <w:highlight w:val="none"/>
          <w:lang w:val="en-US" w:eastAsia="zh-CN"/>
        </w:rPr>
        <w:t>15</w:t>
      </w:r>
      <w:r>
        <w:rPr>
          <w:rFonts w:hint="default" w:ascii="Times New Roman" w:hAnsi="Times New Roman" w:cs="Times New Roman"/>
          <w:color w:val="auto"/>
          <w:highlight w:val="none"/>
        </w:rPr>
        <w:t>日上午9</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0</w:t>
      </w:r>
      <w:r>
        <w:rPr>
          <w:rFonts w:hint="default" w:ascii="Times New Roman" w:hAnsi="Times New Roman" w:cs="Times New Roman"/>
          <w:color w:val="auto"/>
          <w:highlight w:val="none"/>
        </w:rPr>
        <w:t>0；</w:t>
      </w:r>
    </w:p>
    <w:p w14:paraId="04EC6978">
      <w:pPr>
        <w:pStyle w:val="11"/>
        <w:pageBreakBefore w:val="0"/>
        <w:widowControl/>
        <w:numPr>
          <w:ilvl w:val="0"/>
          <w:numId w:val="0"/>
        </w:numPr>
        <w:kinsoku/>
        <w:wordWrap/>
        <w:topLinePunct w:val="0"/>
        <w:autoSpaceDE/>
        <w:autoSpaceDN/>
        <w:bidi w:val="0"/>
        <w:adjustRightInd/>
        <w:snapToGrid/>
        <w:spacing w:line="560" w:lineRule="exact"/>
        <w:ind w:left="0" w:leftChars="0" w:firstLine="616" w:firstLineChars="0"/>
        <w:textAlignment w:val="auto"/>
        <w:rPr>
          <w:rFonts w:hint="default" w:ascii="Times New Roman" w:hAnsi="Times New Roman" w:eastAsia="楷体_GB2312" w:cs="Times New Roman"/>
          <w:b w:val="0"/>
          <w:color w:val="auto"/>
          <w:highlight w:val="none"/>
        </w:rPr>
      </w:pPr>
      <w:r>
        <w:rPr>
          <w:rFonts w:hint="default" w:ascii="Times New Roman" w:hAnsi="Times New Roman" w:eastAsia="楷体_GB2312" w:cs="Times New Roman"/>
          <w:b w:val="0"/>
          <w:color w:val="auto"/>
          <w:spacing w:val="-6"/>
          <w:sz w:val="32"/>
          <w:szCs w:val="32"/>
          <w:highlight w:val="none"/>
        </w:rPr>
        <w:t>（二）</w:t>
      </w:r>
      <w:r>
        <w:rPr>
          <w:rStyle w:val="22"/>
          <w:rFonts w:hint="default" w:ascii="Times New Roman" w:hAnsi="Times New Roman" w:cs="Times New Roman"/>
          <w:color w:val="auto"/>
          <w:highlight w:val="none"/>
        </w:rPr>
        <w:t>谈判地点</w:t>
      </w:r>
      <w:r>
        <w:rPr>
          <w:rFonts w:hint="default" w:ascii="Times New Roman" w:hAnsi="Times New Roman" w:cs="Times New Roman"/>
          <w:color w:val="auto"/>
          <w:highlight w:val="none"/>
        </w:rPr>
        <w:t>：黄山市住房和城乡建设局</w:t>
      </w:r>
      <w:r>
        <w:rPr>
          <w:rFonts w:hint="default" w:ascii="Times New Roman" w:hAnsi="Times New Roman" w:cs="Times New Roman"/>
          <w:color w:val="auto"/>
          <w:highlight w:val="none"/>
          <w:lang w:val="en-US" w:eastAsia="zh-CN"/>
        </w:rPr>
        <w:t>7</w:t>
      </w:r>
      <w:r>
        <w:rPr>
          <w:rFonts w:hint="default" w:ascii="Times New Roman" w:hAnsi="Times New Roman" w:cs="Times New Roman"/>
          <w:color w:val="auto"/>
          <w:highlight w:val="none"/>
        </w:rPr>
        <w:t>楼</w:t>
      </w:r>
      <w:r>
        <w:rPr>
          <w:rFonts w:hint="default" w:ascii="Times New Roman" w:hAnsi="Times New Roman" w:cs="Times New Roman"/>
          <w:color w:val="auto"/>
          <w:highlight w:val="none"/>
          <w:lang w:val="en-US" w:eastAsia="zh-CN"/>
        </w:rPr>
        <w:t>会议室</w:t>
      </w:r>
      <w:r>
        <w:rPr>
          <w:rFonts w:hint="default" w:ascii="Times New Roman" w:hAnsi="Times New Roman" w:cs="Times New Roman"/>
          <w:color w:val="auto"/>
          <w:highlight w:val="none"/>
        </w:rPr>
        <w:t>（黄山市屯溪区黄山东路93号）。</w:t>
      </w:r>
    </w:p>
    <w:p w14:paraId="0256143F">
      <w:pPr>
        <w:pStyle w:val="2"/>
        <w:pageBreakBefore w:val="0"/>
        <w:widowControl/>
        <w:numPr>
          <w:ilvl w:val="0"/>
          <w:numId w:val="0"/>
        </w:numPr>
        <w:kinsoku/>
        <w:wordWrap/>
        <w:topLinePunct w:val="0"/>
        <w:autoSpaceDE/>
        <w:autoSpaceDN/>
        <w:bidi w:val="0"/>
        <w:adjustRightInd/>
        <w:snapToGrid/>
        <w:spacing w:beforeLines="0" w:afterLines="0" w:line="560" w:lineRule="exact"/>
        <w:ind w:left="0" w:leftChars="0" w:firstLine="640" w:firstLineChars="0"/>
        <w:textAlignment w:val="auto"/>
        <w:rPr>
          <w:rFonts w:hint="default" w:ascii="Times New Roman" w:hAnsi="Times New Roman" w:cs="Times New Roman"/>
          <w:b w:val="0"/>
          <w:color w:val="auto"/>
          <w:highlight w:val="none"/>
        </w:rPr>
      </w:pPr>
      <w:bookmarkStart w:id="3" w:name="heading_6"/>
      <w:r>
        <w:rPr>
          <w:rFonts w:hint="default" w:ascii="Times New Roman" w:hAnsi="Times New Roman" w:cs="Times New Roman"/>
          <w:b w:val="0"/>
          <w:color w:val="auto"/>
          <w:kern w:val="44"/>
          <w:sz w:val="32"/>
          <w:szCs w:val="32"/>
          <w:highlight w:val="none"/>
          <w:lang w:val="en-US" w:eastAsia="zh-CN"/>
        </w:rPr>
        <w:t>四</w:t>
      </w:r>
      <w:r>
        <w:rPr>
          <w:rFonts w:hint="default" w:ascii="Times New Roman" w:hAnsi="Times New Roman" w:eastAsia="黑体" w:cs="Times New Roman"/>
          <w:b w:val="0"/>
          <w:color w:val="auto"/>
          <w:kern w:val="44"/>
          <w:sz w:val="32"/>
          <w:szCs w:val="32"/>
          <w:highlight w:val="none"/>
        </w:rPr>
        <w:t>、</w:t>
      </w:r>
      <w:r>
        <w:rPr>
          <w:rFonts w:hint="default" w:ascii="Times New Roman" w:hAnsi="Times New Roman" w:cs="Times New Roman"/>
          <w:color w:val="auto"/>
          <w:highlight w:val="none"/>
        </w:rPr>
        <w:t>谈判方式</w:t>
      </w:r>
      <w:bookmarkEnd w:id="3"/>
    </w:p>
    <w:p w14:paraId="4644C14F">
      <w:pPr>
        <w:pStyle w:val="11"/>
        <w:pageBreakBefore w:val="0"/>
        <w:widowControl/>
        <w:numPr>
          <w:ilvl w:val="0"/>
          <w:numId w:val="0"/>
        </w:numPr>
        <w:kinsoku/>
        <w:wordWrap/>
        <w:topLinePunct w:val="0"/>
        <w:autoSpaceDE/>
        <w:autoSpaceDN/>
        <w:bidi w:val="0"/>
        <w:adjustRightInd/>
        <w:snapToGrid/>
        <w:spacing w:line="560" w:lineRule="exact"/>
        <w:ind w:left="0" w:leftChars="0" w:firstLine="616" w:firstLineChars="0"/>
        <w:textAlignment w:val="auto"/>
        <w:rPr>
          <w:rFonts w:hint="default" w:ascii="Times New Roman" w:hAnsi="Times New Roman" w:eastAsia="仿宋_GB2312" w:cs="Times New Roman"/>
          <w:b w:val="0"/>
          <w:color w:val="auto"/>
          <w:highlight w:val="none"/>
        </w:rPr>
      </w:pPr>
      <w:r>
        <w:rPr>
          <w:rFonts w:hint="default" w:ascii="Times New Roman" w:hAnsi="Times New Roman" w:eastAsia="楷体_GB2312" w:cs="Times New Roman"/>
          <w:b w:val="0"/>
          <w:color w:val="auto"/>
          <w:spacing w:val="-6"/>
          <w:sz w:val="32"/>
          <w:szCs w:val="32"/>
          <w:highlight w:val="none"/>
        </w:rPr>
        <w:t>（一）</w:t>
      </w:r>
      <w:r>
        <w:rPr>
          <w:rFonts w:hint="default" w:ascii="Times New Roman" w:hAnsi="Times New Roman" w:cs="Times New Roman"/>
          <w:color w:val="auto"/>
          <w:highlight w:val="none"/>
        </w:rPr>
        <w:t>投标人于上述谈判时间和地点，提供谈判响应函及资格证明文件，谈判响应函报价不得高于采购预算价（谈判响应函及资格证明文件格式见附件）。</w:t>
      </w:r>
    </w:p>
    <w:p w14:paraId="373C64A5">
      <w:pPr>
        <w:pStyle w:val="11"/>
        <w:pageBreakBefore w:val="0"/>
        <w:widowControl/>
        <w:numPr>
          <w:ilvl w:val="0"/>
          <w:numId w:val="0"/>
        </w:numPr>
        <w:kinsoku/>
        <w:wordWrap/>
        <w:topLinePunct w:val="0"/>
        <w:autoSpaceDE/>
        <w:autoSpaceDN/>
        <w:bidi w:val="0"/>
        <w:adjustRightInd/>
        <w:snapToGrid/>
        <w:spacing w:line="560" w:lineRule="exact"/>
        <w:ind w:left="0" w:leftChars="0" w:firstLine="616" w:firstLineChars="0"/>
        <w:textAlignment w:val="auto"/>
        <w:rPr>
          <w:rFonts w:hint="default" w:ascii="Times New Roman" w:hAnsi="Times New Roman" w:eastAsia="仿宋_GB2312" w:cs="Times New Roman"/>
          <w:b w:val="0"/>
          <w:color w:val="auto"/>
          <w:highlight w:val="none"/>
        </w:rPr>
      </w:pPr>
      <w:r>
        <w:rPr>
          <w:rFonts w:hint="default" w:ascii="Times New Roman" w:hAnsi="Times New Roman" w:eastAsia="楷体_GB2312" w:cs="Times New Roman"/>
          <w:b w:val="0"/>
          <w:color w:val="auto"/>
          <w:spacing w:val="-6"/>
          <w:sz w:val="32"/>
          <w:szCs w:val="32"/>
          <w:highlight w:val="none"/>
        </w:rPr>
        <w:t>（二）</w:t>
      </w:r>
      <w:r>
        <w:rPr>
          <w:rFonts w:hint="default" w:ascii="Times New Roman" w:hAnsi="Times New Roman" w:cs="Times New Roman"/>
          <w:color w:val="auto"/>
          <w:highlight w:val="none"/>
        </w:rPr>
        <w:t>谈判小组对各投标人进行资格审核，并对审核结果及谈判响应函报价进行现场公布。</w:t>
      </w:r>
    </w:p>
    <w:p w14:paraId="4984E494">
      <w:pPr>
        <w:pStyle w:val="11"/>
        <w:pageBreakBefore w:val="0"/>
        <w:widowControl/>
        <w:numPr>
          <w:ilvl w:val="0"/>
          <w:numId w:val="0"/>
        </w:numPr>
        <w:kinsoku/>
        <w:wordWrap/>
        <w:topLinePunct w:val="0"/>
        <w:autoSpaceDE/>
        <w:autoSpaceDN/>
        <w:bidi w:val="0"/>
        <w:adjustRightInd/>
        <w:snapToGrid/>
        <w:spacing w:line="560" w:lineRule="exact"/>
        <w:ind w:left="0" w:leftChars="0" w:firstLine="616" w:firstLineChars="0"/>
        <w:textAlignment w:val="auto"/>
        <w:rPr>
          <w:rFonts w:hint="default" w:ascii="Times New Roman" w:hAnsi="Times New Roman" w:cs="Times New Roman"/>
          <w:color w:val="auto"/>
          <w:highlight w:val="none"/>
        </w:rPr>
      </w:pPr>
      <w:r>
        <w:rPr>
          <w:rFonts w:hint="default" w:ascii="Times New Roman" w:hAnsi="Times New Roman" w:eastAsia="楷体_GB2312" w:cs="Times New Roman"/>
          <w:b w:val="0"/>
          <w:color w:val="auto"/>
          <w:spacing w:val="-6"/>
          <w:sz w:val="32"/>
          <w:szCs w:val="32"/>
          <w:highlight w:val="none"/>
        </w:rPr>
        <w:t>（三）</w:t>
      </w:r>
      <w:r>
        <w:rPr>
          <w:rFonts w:hint="default" w:ascii="Times New Roman" w:hAnsi="Times New Roman" w:cs="Times New Roman"/>
          <w:color w:val="auto"/>
          <w:highlight w:val="none"/>
        </w:rPr>
        <w:t>通过资格审核的投标人可进行现场二轮报价，最低价中标，第二轮报价不得高于第一轮报价。当出现第二轮报价出现2个及以上最低价时，采取随机抽取方式确定中标方。</w:t>
      </w:r>
    </w:p>
    <w:p w14:paraId="78571F23">
      <w:pPr>
        <w:pStyle w:val="11"/>
        <w:pageBreakBefore w:val="0"/>
        <w:widowControl/>
        <w:numPr>
          <w:ilvl w:val="0"/>
          <w:numId w:val="0"/>
        </w:numPr>
        <w:kinsoku/>
        <w:wordWrap/>
        <w:topLinePunct w:val="0"/>
        <w:autoSpaceDE/>
        <w:autoSpaceDN/>
        <w:bidi w:val="0"/>
        <w:adjustRightInd/>
        <w:snapToGrid/>
        <w:spacing w:line="560" w:lineRule="exact"/>
        <w:ind w:left="0" w:leftChars="0" w:firstLine="616" w:firstLineChars="0"/>
        <w:textAlignment w:val="auto"/>
        <w:rPr>
          <w:rFonts w:hint="default" w:ascii="Times New Roman" w:hAnsi="Times New Roman" w:eastAsia="仿宋_GB2312" w:cs="Times New Roman"/>
          <w:b w:val="0"/>
          <w:color w:val="auto"/>
        </w:rPr>
      </w:pPr>
      <w:r>
        <w:rPr>
          <w:rFonts w:hint="default" w:ascii="Times New Roman" w:hAnsi="Times New Roman" w:eastAsia="楷体_GB2312" w:cs="Times New Roman"/>
          <w:b w:val="0"/>
          <w:color w:val="auto"/>
          <w:spacing w:val="-6"/>
          <w:sz w:val="32"/>
          <w:szCs w:val="32"/>
        </w:rPr>
        <w:t>（四）</w:t>
      </w:r>
      <w:r>
        <w:rPr>
          <w:rFonts w:hint="default" w:ascii="Times New Roman" w:hAnsi="Times New Roman" w:cs="Times New Roman"/>
          <w:color w:val="auto"/>
        </w:rPr>
        <w:t>如响应企业不足3家，则取消本次竞争性谈判。</w:t>
      </w:r>
    </w:p>
    <w:p w14:paraId="1E4E633B">
      <w:pPr>
        <w:pStyle w:val="2"/>
        <w:pageBreakBefore w:val="0"/>
        <w:widowControl/>
        <w:numPr>
          <w:ilvl w:val="0"/>
          <w:numId w:val="0"/>
        </w:numPr>
        <w:kinsoku/>
        <w:wordWrap/>
        <w:topLinePunct w:val="0"/>
        <w:autoSpaceDE/>
        <w:autoSpaceDN/>
        <w:bidi w:val="0"/>
        <w:adjustRightInd/>
        <w:snapToGrid/>
        <w:spacing w:beforeLines="0" w:afterLines="0" w:line="560" w:lineRule="exact"/>
        <w:ind w:left="0" w:leftChars="0" w:firstLine="640" w:firstLineChars="0"/>
        <w:textAlignment w:val="auto"/>
        <w:rPr>
          <w:rFonts w:hint="default" w:ascii="Times New Roman" w:hAnsi="Times New Roman" w:cs="Times New Roman"/>
          <w:b w:val="0"/>
          <w:color w:val="auto"/>
        </w:rPr>
      </w:pPr>
      <w:bookmarkStart w:id="4" w:name="heading_13"/>
      <w:r>
        <w:rPr>
          <w:rFonts w:hint="default" w:ascii="Times New Roman" w:hAnsi="Times New Roman" w:cs="Times New Roman"/>
          <w:b w:val="0"/>
          <w:color w:val="auto"/>
          <w:kern w:val="44"/>
          <w:sz w:val="32"/>
          <w:szCs w:val="32"/>
          <w:lang w:val="en-US" w:eastAsia="zh-CN"/>
        </w:rPr>
        <w:t>五</w:t>
      </w:r>
      <w:r>
        <w:rPr>
          <w:rFonts w:hint="default" w:ascii="Times New Roman" w:hAnsi="Times New Roman" w:eastAsia="黑体" w:cs="Times New Roman"/>
          <w:b w:val="0"/>
          <w:color w:val="auto"/>
          <w:kern w:val="44"/>
          <w:sz w:val="32"/>
          <w:szCs w:val="32"/>
        </w:rPr>
        <w:t>、</w:t>
      </w:r>
      <w:r>
        <w:rPr>
          <w:rFonts w:hint="default" w:ascii="Times New Roman" w:hAnsi="Times New Roman" w:cs="Times New Roman"/>
          <w:color w:val="auto"/>
        </w:rPr>
        <w:t>联系方式</w:t>
      </w:r>
      <w:bookmarkEnd w:id="4"/>
    </w:p>
    <w:p w14:paraId="4784EB28">
      <w:pPr>
        <w:pStyle w:val="11"/>
        <w:pageBreakBefore w:val="0"/>
        <w:widowControl/>
        <w:kinsoku/>
        <w:wordWrap/>
        <w:autoSpaceDE/>
        <w:autoSpaceDN/>
        <w:bidi w:val="0"/>
        <w:adjustRightInd/>
        <w:snapToGrid/>
        <w:spacing w:line="560" w:lineRule="exact"/>
        <w:textAlignment w:val="auto"/>
        <w:rPr>
          <w:rFonts w:hint="default" w:ascii="Times New Roman" w:hAnsi="Times New Roman" w:cs="Times New Roman"/>
          <w:color w:val="auto"/>
        </w:rPr>
      </w:pPr>
      <w:r>
        <w:rPr>
          <w:rFonts w:hint="default" w:ascii="Times New Roman" w:hAnsi="Times New Roman" w:cs="Times New Roman"/>
          <w:color w:val="auto"/>
        </w:rPr>
        <w:t>黄山市住房和城乡建设局</w:t>
      </w:r>
    </w:p>
    <w:p w14:paraId="5F038DBF">
      <w:pPr>
        <w:pStyle w:val="11"/>
        <w:pageBreakBefore w:val="0"/>
        <w:widowControl/>
        <w:kinsoku/>
        <w:wordWrap/>
        <w:autoSpaceDE/>
        <w:autoSpaceDN/>
        <w:bidi w:val="0"/>
        <w:adjustRightInd/>
        <w:snapToGrid/>
        <w:spacing w:line="560" w:lineRule="exact"/>
        <w:textAlignment w:val="auto"/>
        <w:rPr>
          <w:rFonts w:hint="default" w:ascii="Times New Roman" w:hAnsi="Times New Roman" w:eastAsia="仿宋_GB2312" w:cs="Times New Roman"/>
          <w:color w:val="auto"/>
          <w:lang w:val="en-US" w:eastAsia="zh-CN"/>
        </w:rPr>
      </w:pPr>
      <w:r>
        <w:rPr>
          <w:rFonts w:hint="default" w:ascii="Times New Roman" w:hAnsi="Times New Roman" w:cs="Times New Roman"/>
          <w:color w:val="auto"/>
        </w:rPr>
        <w:t>联系电话：0559－</w:t>
      </w:r>
      <w:r>
        <w:rPr>
          <w:rFonts w:hint="eastAsia" w:cs="Times New Roman"/>
          <w:color w:val="auto"/>
          <w:lang w:val="en-US" w:eastAsia="zh-CN"/>
        </w:rPr>
        <w:t>2350045</w:t>
      </w:r>
    </w:p>
    <w:p w14:paraId="42545964">
      <w:pPr>
        <w:pStyle w:val="20"/>
        <w:pageBreakBefore w:val="0"/>
        <w:widowControl/>
        <w:kinsoku/>
        <w:wordWrap/>
        <w:autoSpaceDE/>
        <w:autoSpaceDN/>
        <w:bidi w:val="0"/>
        <w:adjustRightInd/>
        <w:snapToGrid/>
        <w:spacing w:line="560" w:lineRule="exact"/>
        <w:textAlignment w:val="auto"/>
        <w:rPr>
          <w:rFonts w:hint="default" w:ascii="Times New Roman" w:hAnsi="Times New Roman" w:cs="Times New Roman"/>
          <w:color w:val="auto"/>
        </w:rPr>
      </w:pPr>
      <w:bookmarkStart w:id="5" w:name="heading_14"/>
      <w:r>
        <w:rPr>
          <w:rFonts w:hint="default" w:ascii="Times New Roman" w:hAnsi="Times New Roman" w:cs="Times New Roman"/>
          <w:color w:val="auto"/>
        </w:rPr>
        <w:br w:type="page"/>
      </w:r>
      <mc:AlternateContent>
        <mc:Choice Requires="wpsCustomData">
          <wpsCustomData:docfieldStart id="1" docfieldname="附件_1" hidden="0" print="1" readonly="0" index="8"/>
        </mc:Choice>
      </mc:AlternateContent>
      <w:r>
        <w:rPr>
          <w:rFonts w:hint="default" w:ascii="Times New Roman" w:hAnsi="Times New Roman" w:cs="Times New Roman"/>
          <w:color w:val="auto"/>
        </w:rPr>
        <w:t>附件：</w:t>
      </w:r>
      <mc:AlternateContent>
        <mc:Choice Requires="wpsCustomData">
          <wpsCustomData:docfieldEnd id="1"/>
        </mc:Choice>
      </mc:AlternateContent>
    </w:p>
    <w:p w14:paraId="75546959">
      <w:pPr>
        <w:pStyle w:val="16"/>
        <w:pageBreakBefore w:val="0"/>
        <w:widowControl/>
        <w:kinsoku/>
        <w:wordWrap/>
        <w:autoSpaceDE/>
        <w:autoSpaceDN/>
        <w:bidi w:val="0"/>
        <w:adjustRightInd/>
        <w:snapToGrid/>
        <w:spacing w:line="560" w:lineRule="exact"/>
        <w:textAlignment w:val="auto"/>
        <w:rPr>
          <w:rFonts w:hint="default" w:ascii="Times New Roman" w:hAnsi="Times New Roman" w:cs="Times New Roman"/>
          <w:color w:val="auto"/>
        </w:rPr>
      </w:pPr>
      <w:r>
        <w:rPr>
          <w:rFonts w:hint="default" w:ascii="Times New Roman" w:hAnsi="Times New Roman" w:cs="Times New Roman"/>
          <w:color w:val="auto"/>
        </w:rPr>
        <w:t>一、谈判响应函</w:t>
      </w:r>
      <w:bookmarkEnd w:id="5"/>
    </w:p>
    <w:p w14:paraId="59AD8F35">
      <w:pPr>
        <w:pStyle w:val="24"/>
        <w:pageBreakBefore w:val="0"/>
        <w:kinsoku/>
        <w:wordWrap/>
        <w:autoSpaceDE/>
        <w:autoSpaceDN/>
        <w:bidi w:val="0"/>
        <w:adjustRightInd/>
        <w:snapToGrid/>
        <w:spacing w:line="560" w:lineRule="exact"/>
        <w:textAlignment w:val="auto"/>
        <w:rPr>
          <w:rFonts w:hint="default" w:ascii="Times New Roman" w:hAnsi="Times New Roman" w:cs="Times New Roman"/>
          <w:color w:val="auto"/>
        </w:rPr>
      </w:pPr>
      <w:bookmarkStart w:id="6" w:name="heading_15"/>
      <w:r>
        <w:rPr>
          <w:rFonts w:hint="default" w:ascii="Times New Roman" w:hAnsi="Times New Roman" w:cs="Times New Roman"/>
          <w:color w:val="auto"/>
        </w:rPr>
        <w:t>致：（采购人名称）</w:t>
      </w:r>
    </w:p>
    <w:p w14:paraId="5FCA9A6D">
      <w:pPr>
        <w:pStyle w:val="11"/>
        <w:pageBreakBefore w:val="0"/>
        <w:kinsoku/>
        <w:wordWrap/>
        <w:autoSpaceDE/>
        <w:autoSpaceDN/>
        <w:bidi w:val="0"/>
        <w:adjustRightInd/>
        <w:snapToGrid/>
        <w:spacing w:line="560" w:lineRule="exact"/>
        <w:textAlignment w:val="auto"/>
        <w:rPr>
          <w:rFonts w:hint="default" w:ascii="Times New Roman" w:hAnsi="Times New Roman" w:cs="Times New Roman"/>
          <w:color w:val="auto"/>
        </w:rPr>
      </w:pPr>
      <w:r>
        <w:rPr>
          <w:rFonts w:hint="default" w:ascii="Times New Roman" w:hAnsi="Times New Roman" w:cs="Times New Roman"/>
          <w:color w:val="auto"/>
        </w:rPr>
        <w:t>1、根据贵方竞争性谈判公告，我方决定参加贵方组织的项目公开竞争性谈判。我方授权（姓名和职务）代表我方（谈判响应人的名称）全权处理项目谈判响应的有关事宜。</w:t>
      </w:r>
    </w:p>
    <w:p w14:paraId="1043791D">
      <w:pPr>
        <w:pStyle w:val="11"/>
        <w:pageBreakBefore w:val="0"/>
        <w:kinsoku/>
        <w:wordWrap/>
        <w:autoSpaceDE/>
        <w:autoSpaceDN/>
        <w:bidi w:val="0"/>
        <w:adjustRightInd/>
        <w:snapToGrid/>
        <w:spacing w:line="560" w:lineRule="exact"/>
        <w:textAlignment w:val="auto"/>
        <w:rPr>
          <w:rFonts w:hint="default" w:ascii="Times New Roman" w:hAnsi="Times New Roman" w:cs="Times New Roman"/>
          <w:color w:val="auto"/>
        </w:rPr>
      </w:pPr>
      <w:r>
        <w:rPr>
          <w:rFonts w:hint="default" w:ascii="Times New Roman" w:hAnsi="Times New Roman" w:cs="Times New Roman"/>
          <w:color w:val="auto"/>
        </w:rPr>
        <w:t>2、我方愿意按照竞争性谈判文件约定的各项要求，向采购人提供所需的货物与服务，报价为人民币（大写）</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（小写）</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元。</w:t>
      </w:r>
    </w:p>
    <w:p w14:paraId="511A5813">
      <w:pPr>
        <w:pStyle w:val="11"/>
        <w:pageBreakBefore w:val="0"/>
        <w:kinsoku/>
        <w:wordWrap/>
        <w:autoSpaceDE/>
        <w:autoSpaceDN/>
        <w:bidi w:val="0"/>
        <w:adjustRightInd/>
        <w:snapToGrid/>
        <w:spacing w:line="560" w:lineRule="exact"/>
        <w:ind w:firstLine="420"/>
        <w:textAlignment w:val="auto"/>
        <w:rPr>
          <w:rFonts w:hint="default" w:ascii="Times New Roman" w:hAnsi="Times New Roman" w:cs="Times New Roman"/>
          <w:color w:val="auto"/>
        </w:rPr>
      </w:pPr>
      <w:r>
        <w:rPr>
          <w:rFonts w:hint="default" w:ascii="Times New Roman" w:hAnsi="Times New Roman" w:cs="Times New Roman"/>
          <w:color w:val="auto"/>
          <w:spacing wpsCustomData:val="12" w:val="19"/>
        </w:rPr>
        <w:t>3、一旦我方成交，我方将严格履行合同约定的责任</w:t>
      </w:r>
      <w:r>
        <w:rPr>
          <w:rFonts w:hint="default" w:ascii="Times New Roman" w:hAnsi="Times New Roman" w:cs="Times New Roman"/>
          <w:color w:val="auto"/>
          <w:spacing wpsCustomData:val="-6" w:val="-6"/>
        </w:rPr>
        <w:t>和</w:t>
      </w:r>
      <w:r>
        <w:rPr>
          <w:rFonts w:hint="default" w:ascii="Times New Roman" w:hAnsi="Times New Roman" w:cs="Times New Roman"/>
          <w:color w:val="auto"/>
        </w:rPr>
        <w:t>义务。</w:t>
      </w:r>
    </w:p>
    <w:p w14:paraId="1DC663F9">
      <w:pPr>
        <w:pStyle w:val="11"/>
        <w:pageBreakBefore w:val="0"/>
        <w:kinsoku/>
        <w:wordWrap/>
        <w:autoSpaceDE/>
        <w:autoSpaceDN/>
        <w:bidi w:val="0"/>
        <w:adjustRightInd/>
        <w:snapToGrid/>
        <w:spacing w:line="560" w:lineRule="exact"/>
        <w:textAlignment w:val="auto"/>
        <w:rPr>
          <w:rFonts w:hint="default" w:ascii="Times New Roman" w:hAnsi="Times New Roman" w:cs="Times New Roman"/>
          <w:color w:val="auto"/>
        </w:rPr>
      </w:pPr>
      <w:r>
        <w:rPr>
          <w:rFonts w:hint="default" w:ascii="Times New Roman" w:hAnsi="Times New Roman" w:cs="Times New Roman"/>
          <w:color w:val="auto"/>
        </w:rPr>
        <w:t>4、我方愿意提供贵方可能另外要求的、与谈判响应有关的文</w:t>
      </w:r>
      <w:r>
        <w:rPr>
          <w:rFonts w:hint="default" w:ascii="Times New Roman" w:hAnsi="Times New Roman" w:cs="Times New Roman"/>
          <w:color w:val="auto"/>
          <w:spacing wpsCustomData:val="-6" w:val="0"/>
        </w:rPr>
        <w:t>件资料，并保证我方已提供和将要提供的文件是真实的、</w:t>
      </w:r>
      <w:r>
        <w:rPr>
          <w:rFonts w:hint="default" w:ascii="Times New Roman" w:hAnsi="Times New Roman" w:cs="Times New Roman"/>
          <w:color w:val="auto"/>
          <w:spacing wpsCustomData:val="-6" w:val="-6"/>
        </w:rPr>
        <w:t>准</w:t>
      </w:r>
      <w:r>
        <w:rPr>
          <w:rFonts w:hint="default" w:ascii="Times New Roman" w:hAnsi="Times New Roman" w:cs="Times New Roman"/>
          <w:color w:val="auto"/>
        </w:rPr>
        <w:t>确的。</w:t>
      </w:r>
    </w:p>
    <w:p w14:paraId="187A1C60">
      <w:pPr>
        <w:pStyle w:val="11"/>
        <w:pageBreakBefore w:val="0"/>
        <w:kinsoku/>
        <w:wordWrap/>
        <w:autoSpaceDE/>
        <w:autoSpaceDN/>
        <w:bidi w:val="0"/>
        <w:adjustRightInd/>
        <w:snapToGrid/>
        <w:spacing w:line="560" w:lineRule="exact"/>
        <w:textAlignment w:val="auto"/>
        <w:rPr>
          <w:rFonts w:hint="default" w:ascii="Times New Roman" w:hAnsi="Times New Roman" w:cs="Times New Roman"/>
          <w:color w:val="auto"/>
        </w:rPr>
      </w:pPr>
      <w:r>
        <w:rPr>
          <w:rFonts w:hint="default" w:ascii="Times New Roman" w:hAnsi="Times New Roman" w:cs="Times New Roman"/>
          <w:color w:val="auto"/>
        </w:rPr>
        <w:t>5、我方完全理解贵方不一定将合同授予最低报价的谈判响应人。</w:t>
      </w:r>
    </w:p>
    <w:p w14:paraId="1B6A0351">
      <w:pPr>
        <w:pageBreakBefore w:val="0"/>
        <w:kinsoku/>
        <w:wordWrap w:val="0"/>
        <w:autoSpaceDE/>
        <w:autoSpaceDN/>
        <w:bidi w:val="0"/>
        <w:adjustRightInd/>
        <w:snapToGrid/>
        <w:spacing w:line="560" w:lineRule="exact"/>
        <w:ind w:left="0"/>
        <w:jc w:val="righ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谈判响应人：（盖章）</w:t>
      </w:r>
      <w:r>
        <w:rPr>
          <w:rFonts w:hint="default" w:ascii="Times New Roman" w:hAnsi="Times New Roman" w:eastAsia="仿宋_GB2312" w:cs="Times New Roman"/>
          <w:color w:val="auto"/>
          <w:sz w:val="32"/>
          <w:szCs w:val="32"/>
          <w:lang w:val="en-US" w:eastAsia="zh-CN"/>
        </w:rPr>
        <w:t xml:space="preserve">                        </w:t>
      </w:r>
    </w:p>
    <w:p w14:paraId="2ADA44E7">
      <w:pPr>
        <w:pageBreakBefore w:val="0"/>
        <w:kinsoku/>
        <w:wordWrap w:val="0"/>
        <w:autoSpaceDE/>
        <w:autoSpaceDN/>
        <w:bidi w:val="0"/>
        <w:adjustRightInd/>
        <w:snapToGrid/>
        <w:spacing w:line="560" w:lineRule="exact"/>
        <w:ind w:left="0"/>
        <w:jc w:val="righ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单位地址：</w:t>
      </w:r>
      <w:r>
        <w:rPr>
          <w:rFonts w:hint="default" w:ascii="Times New Roman" w:hAnsi="Times New Roman" w:eastAsia="仿宋_GB2312" w:cs="Times New Roman"/>
          <w:color w:val="auto"/>
          <w:sz w:val="32"/>
          <w:szCs w:val="32"/>
          <w:lang w:val="en-US" w:eastAsia="zh-CN"/>
        </w:rPr>
        <w:t xml:space="preserve">                                            </w:t>
      </w:r>
    </w:p>
    <w:p w14:paraId="5C6102BA">
      <w:pPr>
        <w:pageBreakBefore w:val="0"/>
        <w:kinsoku/>
        <w:wordWrap w:val="0"/>
        <w:autoSpaceDE/>
        <w:autoSpaceDN/>
        <w:bidi w:val="0"/>
        <w:adjustRightInd/>
        <w:snapToGrid/>
        <w:spacing w:line="560" w:lineRule="exact"/>
        <w:ind w:left="0"/>
        <w:jc w:val="righ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法定代表人：（盖章）</w:t>
      </w:r>
      <w:r>
        <w:rPr>
          <w:rFonts w:hint="default" w:ascii="Times New Roman" w:hAnsi="Times New Roman" w:eastAsia="仿宋_GB2312" w:cs="Times New Roman"/>
          <w:color w:val="auto"/>
          <w:sz w:val="32"/>
          <w:szCs w:val="32"/>
          <w:lang w:val="en-US" w:eastAsia="zh-CN"/>
        </w:rPr>
        <w:t xml:space="preserve">                        </w:t>
      </w:r>
    </w:p>
    <w:p w14:paraId="780BB9E8">
      <w:pPr>
        <w:pStyle w:val="21"/>
        <w:pageBreakBefore w:val="0"/>
        <w:numPr>
          <w:ilvl w:val="0"/>
          <w:numId w:val="0"/>
        </w:numPr>
        <w:kinsoku/>
        <w:wordWrap/>
        <w:topLinePunct w:val="0"/>
        <w:autoSpaceDE/>
        <w:autoSpaceDN/>
        <w:bidi w:val="0"/>
        <w:adjustRightInd/>
        <w:snapToGrid/>
        <w:spacing w:line="560" w:lineRule="exact"/>
        <w:ind w:left="0" w:leftChars="0" w:firstLine="640" w:firstLineChars="0"/>
        <w:jc w:val="righ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日期：</w:t>
      </w:r>
      <w:r>
        <w:rPr>
          <w:rFonts w:hint="default" w:ascii="Times New Roman" w:hAnsi="Times New Roman"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 xml:space="preserve">      年</w:t>
      </w:r>
      <w:r>
        <w:rPr>
          <w:rFonts w:hint="default" w:ascii="Times New Roman" w:hAnsi="Times New Roman" w:cs="Times New Roman"/>
          <w:color w:val="auto"/>
          <w:sz w:val="32"/>
          <w:szCs w:val="32"/>
          <w:lang w:val="en-US" w:eastAsia="zh-CN"/>
        </w:rPr>
        <w:tab/>
      </w:r>
      <w:r>
        <w:rPr>
          <w:rFonts w:hint="default" w:ascii="Times New Roman" w:hAnsi="Times New Roman" w:eastAsia="仿宋_GB2312" w:cs="Times New Roman"/>
          <w:color w:val="auto"/>
          <w:sz w:val="32"/>
          <w:szCs w:val="32"/>
        </w:rPr>
        <w:t xml:space="preserve">  </w:t>
      </w:r>
      <w:r>
        <w:rPr>
          <w:rFonts w:hint="default" w:ascii="Times New Roman" w:hAnsi="Times New Roman"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 xml:space="preserve">   月     </w:t>
      </w:r>
      <w:r>
        <w:rPr>
          <w:rFonts w:hint="default" w:ascii="Times New Roman" w:hAnsi="Times New Roman"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日</w:t>
      </w:r>
    </w:p>
    <w:p w14:paraId="743D243E">
      <w:pPr>
        <w:pageBreakBefore w:val="0"/>
        <w:kinsoku/>
        <w:autoSpaceDE/>
        <w:autoSpaceDN/>
        <w:bidi w:val="0"/>
        <w:adjustRightInd/>
        <w:snapToGrid/>
        <w:spacing w:line="560" w:lineRule="exact"/>
        <w:textAlignment w:val="auto"/>
        <w:rPr>
          <w:rFonts w:hint="default" w:ascii="Times New Roman" w:hAnsi="Times New Roman" w:cs="Times New Roman"/>
          <w:color w:val="auto"/>
        </w:rPr>
      </w:pPr>
      <w:r>
        <w:rPr>
          <w:rFonts w:hint="default" w:ascii="Times New Roman" w:hAnsi="Times New Roman" w:cs="Times New Roman"/>
          <w:color w:val="auto"/>
        </w:rPr>
        <w:br w:type="page"/>
      </w:r>
    </w:p>
    <w:p w14:paraId="302FF720">
      <w:pPr>
        <w:pStyle w:val="2"/>
        <w:pageBreakBefore w:val="0"/>
        <w:widowControl/>
        <w:kinsoku/>
        <w:wordWrap/>
        <w:autoSpaceDE/>
        <w:autoSpaceDN/>
        <w:bidi w:val="0"/>
        <w:adjustRightInd/>
        <w:snapToGrid/>
        <w:spacing w:beforeLines="0" w:afterLines="0" w:line="560" w:lineRule="exact"/>
        <w:ind w:left="0" w:leftChars="0" w:right="0" w:rightChars="0" w:firstLine="0" w:firstLineChars="0"/>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二、资格证明文件</w:t>
      </w:r>
      <w:bookmarkEnd w:id="6"/>
    </w:p>
    <w:p w14:paraId="5AEF5FCC">
      <w:pPr>
        <w:pStyle w:val="11"/>
        <w:pageBreakBefore w:val="0"/>
        <w:kinsoku/>
        <w:wordWrap/>
        <w:autoSpaceDE/>
        <w:autoSpaceDN/>
        <w:bidi w:val="0"/>
        <w:adjustRightInd/>
        <w:snapToGrid/>
        <w:spacing w:line="560" w:lineRule="exact"/>
        <w:textAlignment w:val="auto"/>
        <w:rPr>
          <w:rFonts w:hint="default" w:ascii="Times New Roman" w:hAnsi="Times New Roman" w:cs="Times New Roman"/>
          <w:color w:val="auto"/>
        </w:rPr>
      </w:pPr>
      <w:bookmarkStart w:id="7" w:name="heading_16"/>
      <w:r>
        <w:rPr>
          <w:rFonts w:hint="default" w:ascii="Times New Roman" w:hAnsi="Times New Roman" w:cs="Times New Roman"/>
          <w:color w:val="auto"/>
        </w:rPr>
        <w:t>1、营业执照或组织机构代码证；</w:t>
      </w:r>
    </w:p>
    <w:p w14:paraId="0F5CF673">
      <w:pPr>
        <w:pStyle w:val="11"/>
        <w:pageBreakBefore w:val="0"/>
        <w:kinsoku/>
        <w:wordWrap/>
        <w:autoSpaceDE/>
        <w:autoSpaceDN/>
        <w:bidi w:val="0"/>
        <w:adjustRightInd/>
        <w:snapToGrid/>
        <w:spacing w:line="56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t>、资质</w:t>
      </w:r>
      <w:r>
        <w:rPr>
          <w:rFonts w:hint="default" w:ascii="Times New Roman" w:hAnsi="Times New Roman" w:cs="Times New Roman"/>
          <w:color w:val="auto"/>
          <w:highlight w:val="none"/>
          <w:lang w:val="en-US" w:eastAsia="zh-CN"/>
        </w:rPr>
        <w:t>证书</w:t>
      </w:r>
      <w:r>
        <w:rPr>
          <w:rFonts w:hint="default" w:ascii="Times New Roman" w:hAnsi="Times New Roman" w:cs="Times New Roman"/>
          <w:color w:val="auto"/>
          <w:highlight w:val="none"/>
        </w:rPr>
        <w:t>；</w:t>
      </w:r>
    </w:p>
    <w:p w14:paraId="27AC72E7">
      <w:pPr>
        <w:pStyle w:val="11"/>
        <w:pageBreakBefore w:val="0"/>
        <w:kinsoku/>
        <w:wordWrap/>
        <w:autoSpaceDE/>
        <w:autoSpaceDN/>
        <w:bidi w:val="0"/>
        <w:adjustRightInd/>
        <w:snapToGrid/>
        <w:spacing w:line="560" w:lineRule="exact"/>
        <w:textAlignment w:val="auto"/>
        <w:rPr>
          <w:rFonts w:hint="default" w:ascii="Times New Roman" w:hAnsi="Times New Roman" w:cs="Times New Roman"/>
          <w:color w:val="auto"/>
        </w:rPr>
      </w:pPr>
      <w:r>
        <w:rPr>
          <w:rFonts w:hint="default" w:ascii="Times New Roman" w:hAnsi="Times New Roman" w:cs="Times New Roman"/>
          <w:color w:val="auto"/>
          <w:lang w:val="en-US" w:eastAsia="zh-CN"/>
        </w:rPr>
        <w:t>3</w:t>
      </w:r>
      <w:r>
        <w:rPr>
          <w:rFonts w:hint="default" w:ascii="Times New Roman" w:hAnsi="Times New Roman" w:cs="Times New Roman"/>
          <w:color w:val="auto"/>
        </w:rPr>
        <w:t>、法定代表人身份证明书（格式见附件）及其有效二代居民身份证；</w:t>
      </w:r>
    </w:p>
    <w:p w14:paraId="5CFBEC07">
      <w:pPr>
        <w:pStyle w:val="11"/>
        <w:pageBreakBefore w:val="0"/>
        <w:kinsoku/>
        <w:wordWrap/>
        <w:autoSpaceDE/>
        <w:autoSpaceDN/>
        <w:bidi w:val="0"/>
        <w:adjustRightInd/>
        <w:snapToGrid/>
        <w:spacing w:line="560" w:lineRule="exact"/>
        <w:textAlignment w:val="auto"/>
        <w:rPr>
          <w:rFonts w:hint="default" w:ascii="Times New Roman" w:hAnsi="Times New Roman" w:cs="Times New Roman"/>
          <w:color w:val="auto"/>
        </w:rPr>
      </w:pPr>
      <w:r>
        <w:rPr>
          <w:rFonts w:hint="default" w:ascii="Times New Roman" w:hAnsi="Times New Roman" w:cs="Times New Roman"/>
          <w:color w:val="auto"/>
          <w:lang w:val="en-US" w:eastAsia="zh-CN"/>
        </w:rPr>
        <w:t>4</w:t>
      </w:r>
      <w:r>
        <w:rPr>
          <w:rFonts w:hint="default" w:ascii="Times New Roman" w:hAnsi="Times New Roman" w:cs="Times New Roman"/>
          <w:color w:val="auto"/>
        </w:rPr>
        <w:t>、法定代表人授权委托书（格式见附件）及授权委托人有效二代居民身份证，若法定代表人现场参与谈判则不需此件；</w:t>
      </w:r>
    </w:p>
    <w:p w14:paraId="7F1E7377">
      <w:pPr>
        <w:pStyle w:val="11"/>
        <w:pageBreakBefore w:val="0"/>
        <w:kinsoku/>
        <w:wordWrap/>
        <w:autoSpaceDE/>
        <w:autoSpaceDN/>
        <w:bidi w:val="0"/>
        <w:adjustRightInd/>
        <w:snapToGrid/>
        <w:spacing w:line="560" w:lineRule="exact"/>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5、近3年（2022年1月1日至响应文件递交截止日）历史文化名城评估（自评估）服务业绩佐证。</w:t>
      </w:r>
    </w:p>
    <w:p w14:paraId="56CB19E4">
      <w:pPr>
        <w:pStyle w:val="11"/>
        <w:pageBreakBefore w:val="0"/>
        <w:kinsoku/>
        <w:wordWrap/>
        <w:autoSpaceDE/>
        <w:autoSpaceDN/>
        <w:bidi w:val="0"/>
        <w:adjustRightInd/>
        <w:snapToGrid/>
        <w:spacing w:line="560" w:lineRule="exact"/>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6、项目组成员及其业绩佐证。</w:t>
      </w:r>
    </w:p>
    <w:p w14:paraId="615F85F2">
      <w:pPr>
        <w:pStyle w:val="11"/>
        <w:pageBreakBefore w:val="0"/>
        <w:widowControl/>
        <w:kinsoku/>
        <w:wordWrap/>
        <w:autoSpaceDE/>
        <w:autoSpaceDN/>
        <w:bidi w:val="0"/>
        <w:adjustRightInd/>
        <w:snapToGrid/>
        <w:spacing w:line="560" w:lineRule="exact"/>
        <w:textAlignment w:val="auto"/>
        <w:rPr>
          <w:rFonts w:hint="default" w:ascii="Times New Roman" w:hAnsi="Times New Roman" w:cs="Times New Roman"/>
          <w:color w:val="auto"/>
        </w:rPr>
      </w:pPr>
      <w:r>
        <w:rPr>
          <w:rFonts w:hint="default" w:ascii="Times New Roman" w:hAnsi="Times New Roman" w:cs="Times New Roman"/>
          <w:color w:val="auto"/>
        </w:rPr>
        <w:t>以上文件需提供复印件加盖公章，谈判时查验。</w:t>
      </w:r>
      <w:r>
        <w:rPr>
          <w:rFonts w:hint="default" w:ascii="Times New Roman" w:hAnsi="Times New Roman" w:cs="Times New Roman"/>
          <w:color w:val="auto"/>
        </w:rPr>
        <w:br w:type="page"/>
      </w:r>
      <w:bookmarkEnd w:id="7"/>
    </w:p>
    <w:p w14:paraId="621099C0">
      <w:pPr>
        <w:pStyle w:val="16"/>
        <w:pageBreakBefore w:val="0"/>
        <w:widowControl/>
        <w:kinsoku/>
        <w:wordWrap/>
        <w:autoSpaceDE/>
        <w:autoSpaceDN/>
        <w:bidi w:val="0"/>
        <w:adjustRightInd/>
        <w:snapToGrid/>
        <w:spacing w:line="560" w:lineRule="exact"/>
        <w:textAlignment w:val="auto"/>
        <w:rPr>
          <w:rFonts w:hint="default" w:ascii="Times New Roman" w:hAnsi="Times New Roman" w:cs="Times New Roman"/>
          <w:color w:val="auto"/>
        </w:rPr>
      </w:pPr>
      <w:bookmarkStart w:id="8" w:name="heading_18"/>
      <w:r>
        <w:rPr>
          <w:rFonts w:hint="default" w:ascii="Times New Roman" w:hAnsi="Times New Roman" w:cs="Times New Roman"/>
          <w:color w:val="auto"/>
        </w:rPr>
        <w:t>授权委托书</w:t>
      </w:r>
      <w:bookmarkEnd w:id="8"/>
    </w:p>
    <w:p w14:paraId="637A8626">
      <w:pPr>
        <w:pStyle w:val="11"/>
        <w:pageBreakBefore w:val="0"/>
        <w:kinsoku/>
        <w:wordWrap/>
        <w:autoSpaceDE/>
        <w:autoSpaceDN/>
        <w:bidi w:val="0"/>
        <w:adjustRightInd/>
        <w:snapToGrid/>
        <w:spacing w:line="560" w:lineRule="exact"/>
        <w:textAlignment w:val="auto"/>
        <w:rPr>
          <w:rFonts w:hint="default" w:ascii="Times New Roman" w:hAnsi="Times New Roman" w:cs="Times New Roman"/>
          <w:color w:val="auto"/>
        </w:rPr>
      </w:pPr>
      <w:bookmarkStart w:id="9" w:name="heading_19"/>
      <w:r>
        <w:rPr>
          <w:rFonts w:hint="default" w:ascii="Times New Roman" w:hAnsi="Times New Roman" w:cs="Times New Roman"/>
          <w:color w:val="auto"/>
        </w:rPr>
        <w:t>本人（姓名）系（谈判响应人名称）的法定代表人，现委托（姓名）为我方代理人。代理人根据授权，以我方名义签署、澄清、说明、补正、递交、撤回、修改（项目名称）投标文件、签订合同和处理有关事宜，其法律后果由我方承担。</w:t>
      </w:r>
    </w:p>
    <w:p w14:paraId="40BC9BF2">
      <w:pPr>
        <w:pStyle w:val="11"/>
        <w:pageBreakBefore w:val="0"/>
        <w:kinsoku/>
        <w:wordWrap/>
        <w:autoSpaceDE/>
        <w:autoSpaceDN/>
        <w:bidi w:val="0"/>
        <w:adjustRightInd/>
        <w:snapToGrid/>
        <w:spacing w:line="560" w:lineRule="exact"/>
        <w:textAlignment w:val="auto"/>
        <w:rPr>
          <w:rFonts w:hint="default" w:ascii="Times New Roman" w:hAnsi="Times New Roman" w:cs="Times New Roman"/>
          <w:color w:val="auto"/>
        </w:rPr>
      </w:pPr>
      <w:r>
        <w:rPr>
          <w:rFonts w:hint="default" w:ascii="Times New Roman" w:hAnsi="Times New Roman" w:cs="Times New Roman"/>
          <w:color w:val="auto"/>
        </w:rPr>
        <w:t>委托期限：       。</w:t>
      </w:r>
    </w:p>
    <w:p w14:paraId="6354C9EC">
      <w:pPr>
        <w:pStyle w:val="11"/>
        <w:pageBreakBefore w:val="0"/>
        <w:kinsoku/>
        <w:wordWrap/>
        <w:autoSpaceDE/>
        <w:autoSpaceDN/>
        <w:bidi w:val="0"/>
        <w:adjustRightInd/>
        <w:snapToGrid/>
        <w:spacing w:line="560" w:lineRule="exact"/>
        <w:textAlignment w:val="auto"/>
        <w:rPr>
          <w:rFonts w:hint="default" w:ascii="Times New Roman" w:hAnsi="Times New Roman" w:cs="Times New Roman"/>
          <w:color w:val="auto"/>
        </w:rPr>
      </w:pPr>
      <w:r>
        <w:rPr>
          <w:rFonts w:hint="default" w:ascii="Times New Roman" w:hAnsi="Times New Roman" w:cs="Times New Roman"/>
          <w:color w:val="auto"/>
        </w:rPr>
        <w:t>代理人无转委托权。</w:t>
      </w:r>
    </w:p>
    <w:p w14:paraId="2C74C6B8">
      <w:pPr>
        <w:pStyle w:val="11"/>
        <w:pageBreakBefore w:val="0"/>
        <w:widowControl/>
        <w:kinsoku/>
        <w:wordWrap/>
        <w:autoSpaceDE/>
        <w:autoSpaceDN/>
        <w:bidi w:val="0"/>
        <w:adjustRightInd/>
        <w:snapToGrid/>
        <w:spacing w:line="560" w:lineRule="exact"/>
        <w:ind w:left="1540" w:hanging="924" w:firstLineChars="0"/>
        <w:textAlignment w:val="auto"/>
        <w:rPr>
          <w:rFonts w:hint="default" w:ascii="Times New Roman" w:hAnsi="Times New Roman" w:cs="Times New Roman"/>
          <w:color w:val="auto"/>
        </w:rPr>
      </w:pPr>
      <mc:AlternateContent>
        <mc:Choice Requires="wpsCustomData">
          <wpsCustomData:docfieldStart id="2" docfieldname="附件说明_1" hidden="0" print="1" readonly="0" index="15"/>
        </mc:Choice>
      </mc:AlternateContent>
      <w:r>
        <w:rPr>
          <w:rFonts w:hint="default" w:ascii="Times New Roman" w:hAnsi="Times New Roman" w:cs="Times New Roman"/>
          <w:color w:val="auto"/>
        </w:rPr>
        <w:br w:type="textWrapping"/>
      </w:r>
      <w:r>
        <w:rPr>
          <w:rFonts w:hint="default" w:ascii="Times New Roman" w:hAnsi="Times New Roman" w:cs="Times New Roman"/>
          <w:color w:val="auto"/>
        </w:rPr>
        <w:t>附：法定代表人身份证明</w:t>
      </w:r>
      <mc:AlternateContent>
        <mc:Choice Requires="wpsCustomData">
          <wpsCustomData:docfieldEnd id="2"/>
        </mc:Choice>
      </mc:AlternateContent>
    </w:p>
    <w:p w14:paraId="10D7B2AB">
      <w:pPr>
        <w:pageBreakBefore w:val="0"/>
        <w:kinsoku/>
        <w:wordWrap w:val="0"/>
        <w:autoSpaceDE/>
        <w:autoSpaceDN/>
        <w:bidi w:val="0"/>
        <w:adjustRightInd/>
        <w:snapToGrid/>
        <w:spacing w:line="560" w:lineRule="exact"/>
        <w:ind w:left="0"/>
        <w:jc w:val="righ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br w:type="textWrapping"/>
      </w:r>
      <w:r>
        <w:rPr>
          <w:rFonts w:hint="default" w:ascii="Times New Roman" w:hAnsi="Times New Roman" w:eastAsia="仿宋_GB2312" w:cs="Times New Roman"/>
          <w:color w:val="auto"/>
          <w:sz w:val="32"/>
          <w:szCs w:val="32"/>
        </w:rPr>
        <w:t>谈判响应人：（盖单位章）</w:t>
      </w:r>
      <w:r>
        <w:rPr>
          <w:rFonts w:hint="default" w:ascii="Times New Roman" w:hAnsi="Times New Roman" w:eastAsia="仿宋_GB2312" w:cs="Times New Roman"/>
          <w:color w:val="auto"/>
          <w:sz w:val="32"/>
          <w:szCs w:val="32"/>
          <w:lang w:val="en-US" w:eastAsia="zh-CN"/>
        </w:rPr>
        <w:t xml:space="preserve">        </w:t>
      </w:r>
    </w:p>
    <w:p w14:paraId="033EB446">
      <w:pPr>
        <w:pageBreakBefore w:val="0"/>
        <w:kinsoku/>
        <w:wordWrap w:val="0"/>
        <w:autoSpaceDE/>
        <w:autoSpaceDN/>
        <w:bidi w:val="0"/>
        <w:adjustRightInd/>
        <w:snapToGrid/>
        <w:spacing w:line="560" w:lineRule="exact"/>
        <w:ind w:left="0"/>
        <w:jc w:val="righ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法定代表人：（签字）</w:t>
      </w:r>
      <w:r>
        <w:rPr>
          <w:rFonts w:hint="default" w:ascii="Times New Roman" w:hAnsi="Times New Roman" w:eastAsia="仿宋_GB2312" w:cs="Times New Roman"/>
          <w:color w:val="auto"/>
          <w:sz w:val="32"/>
          <w:szCs w:val="32"/>
          <w:lang w:val="en-US" w:eastAsia="zh-CN"/>
        </w:rPr>
        <w:t xml:space="preserve">                </w:t>
      </w:r>
    </w:p>
    <w:p w14:paraId="722C84FD">
      <w:pPr>
        <w:pageBreakBefore w:val="0"/>
        <w:kinsoku/>
        <w:wordWrap w:val="0"/>
        <w:autoSpaceDE/>
        <w:autoSpaceDN/>
        <w:bidi w:val="0"/>
        <w:adjustRightInd/>
        <w:snapToGrid/>
        <w:spacing w:line="560" w:lineRule="exact"/>
        <w:ind w:left="0"/>
        <w:jc w:val="righ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身份证号码：</w:t>
      </w:r>
      <w:r>
        <w:rPr>
          <w:rFonts w:hint="default" w:ascii="Times New Roman" w:hAnsi="Times New Roman" w:eastAsia="仿宋_GB2312" w:cs="Times New Roman"/>
          <w:color w:val="auto"/>
          <w:sz w:val="32"/>
          <w:szCs w:val="32"/>
          <w:lang w:val="en-US" w:eastAsia="zh-CN"/>
        </w:rPr>
        <w:t xml:space="preserve">                                </w:t>
      </w:r>
    </w:p>
    <w:p w14:paraId="2F3B3DE9">
      <w:pPr>
        <w:pageBreakBefore w:val="0"/>
        <w:kinsoku/>
        <w:wordWrap w:val="0"/>
        <w:autoSpaceDE/>
        <w:autoSpaceDN/>
        <w:bidi w:val="0"/>
        <w:adjustRightInd/>
        <w:snapToGrid/>
        <w:spacing w:line="560" w:lineRule="exact"/>
        <w:ind w:left="0"/>
        <w:jc w:val="righ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委托代理人：（签字）</w:t>
      </w:r>
      <w:r>
        <w:rPr>
          <w:rFonts w:hint="default" w:ascii="Times New Roman" w:hAnsi="Times New Roman" w:eastAsia="仿宋_GB2312" w:cs="Times New Roman"/>
          <w:color w:val="auto"/>
          <w:sz w:val="32"/>
          <w:szCs w:val="32"/>
          <w:lang w:val="en-US" w:eastAsia="zh-CN"/>
        </w:rPr>
        <w:t xml:space="preserve">                </w:t>
      </w:r>
    </w:p>
    <w:p w14:paraId="1E04C117">
      <w:pPr>
        <w:pStyle w:val="11"/>
        <w:pageBreakBefore w:val="0"/>
        <w:widowControl/>
        <w:kinsoku/>
        <w:wordWrap w:val="0"/>
        <w:autoSpaceDE/>
        <w:autoSpaceDN/>
        <w:bidi w:val="0"/>
        <w:adjustRightInd/>
        <w:snapToGrid/>
        <w:spacing w:line="560" w:lineRule="exact"/>
        <w:ind w:left="0" w:leftChars="0" w:firstLine="0" w:firstLineChars="0"/>
        <w:jc w:val="right"/>
        <w:textAlignment w:val="auto"/>
        <w:rPr>
          <w:rFonts w:hint="default" w:ascii="Times New Roman" w:hAnsi="Times New Roman" w:eastAsia="仿宋_GB2312" w:cs="Times New Roman"/>
          <w:color w:val="auto"/>
          <w:lang w:val="en-US" w:eastAsia="zh-CN"/>
        </w:rPr>
      </w:pPr>
      <w:r>
        <w:rPr>
          <w:rFonts w:hint="default" w:ascii="Times New Roman" w:hAnsi="Times New Roman" w:cs="Times New Roman"/>
          <w:color w:val="auto"/>
        </w:rPr>
        <w:t>身份证号码：</w:t>
      </w:r>
      <w:bookmarkEnd w:id="9"/>
      <w:r>
        <w:rPr>
          <w:rFonts w:hint="default" w:ascii="Times New Roman" w:hAnsi="Times New Roman" w:cs="Times New Roman"/>
          <w:color w:val="auto"/>
          <w:lang w:val="en-US" w:eastAsia="zh-CN"/>
        </w:rPr>
        <w:t xml:space="preserve">                                   </w:t>
      </w:r>
    </w:p>
    <w:p w14:paraId="4B529BCB">
      <w:pPr>
        <w:pageBreakBefore w:val="0"/>
        <w:kinsoku/>
        <w:autoSpaceDE/>
        <w:autoSpaceDN/>
        <w:bidi w:val="0"/>
        <w:adjustRightInd/>
        <w:snapToGrid/>
        <w:spacing w:line="56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br w:type="page"/>
      </w:r>
    </w:p>
    <w:p w14:paraId="5846C65F">
      <w:pPr>
        <w:pStyle w:val="16"/>
        <w:pageBreakBefore w:val="0"/>
        <w:widowControl/>
        <w:kinsoku/>
        <w:wordWrap/>
        <w:autoSpaceDE/>
        <w:autoSpaceDN/>
        <w:bidi w:val="0"/>
        <w:adjustRightInd/>
        <w:snapToGrid/>
        <w:spacing w:line="560" w:lineRule="exact"/>
        <w:textAlignment w:val="auto"/>
        <w:rPr>
          <w:rFonts w:hint="default" w:ascii="Times New Roman" w:hAnsi="Times New Roman" w:cs="Times New Roman"/>
          <w:color w:val="auto"/>
        </w:rPr>
      </w:pPr>
      <w:bookmarkStart w:id="10" w:name="heading_17"/>
      <w:r>
        <w:rPr>
          <w:rFonts w:hint="default" w:ascii="Times New Roman" w:hAnsi="Times New Roman" w:cs="Times New Roman"/>
          <w:color w:val="auto"/>
        </w:rPr>
        <w:t>法定代表人身份证明</w:t>
      </w:r>
      <w:bookmarkEnd w:id="10"/>
    </w:p>
    <w:p w14:paraId="45E6DDEF">
      <w:pPr>
        <w:pStyle w:val="11"/>
        <w:pageBreakBefore w:val="0"/>
        <w:kinsoku/>
        <w:wordWrap/>
        <w:autoSpaceDE/>
        <w:autoSpaceDN/>
        <w:bidi w:val="0"/>
        <w:adjustRightInd/>
        <w:snapToGrid/>
        <w:spacing w:line="560" w:lineRule="exact"/>
        <w:textAlignment w:val="auto"/>
        <w:rPr>
          <w:rFonts w:hint="default" w:ascii="Times New Roman" w:hAnsi="Times New Roman" w:cs="Times New Roman"/>
          <w:color w:val="auto"/>
        </w:rPr>
      </w:pPr>
      <w:r>
        <w:rPr>
          <w:rFonts w:hint="default" w:ascii="Times New Roman" w:hAnsi="Times New Roman" w:cs="Times New Roman"/>
          <w:color w:val="auto"/>
        </w:rPr>
        <w:t>谈判响应人名称：</w:t>
      </w:r>
    </w:p>
    <w:p w14:paraId="1BAB8E8C">
      <w:pPr>
        <w:pStyle w:val="11"/>
        <w:pageBreakBefore w:val="0"/>
        <w:kinsoku/>
        <w:wordWrap/>
        <w:autoSpaceDE/>
        <w:autoSpaceDN/>
        <w:bidi w:val="0"/>
        <w:adjustRightInd/>
        <w:snapToGrid/>
        <w:spacing w:line="560" w:lineRule="exact"/>
        <w:textAlignment w:val="auto"/>
        <w:rPr>
          <w:rFonts w:hint="default" w:ascii="Times New Roman" w:hAnsi="Times New Roman" w:cs="Times New Roman"/>
          <w:color w:val="auto"/>
        </w:rPr>
      </w:pPr>
      <w:r>
        <w:rPr>
          <w:rFonts w:hint="default" w:ascii="Times New Roman" w:hAnsi="Times New Roman" w:cs="Times New Roman"/>
          <w:color w:val="auto"/>
        </w:rPr>
        <w:t>单位性质：</w:t>
      </w:r>
    </w:p>
    <w:p w14:paraId="74B7F5A4">
      <w:pPr>
        <w:pStyle w:val="11"/>
        <w:pageBreakBefore w:val="0"/>
        <w:kinsoku/>
        <w:wordWrap/>
        <w:autoSpaceDE/>
        <w:autoSpaceDN/>
        <w:bidi w:val="0"/>
        <w:adjustRightInd/>
        <w:snapToGrid/>
        <w:spacing w:line="560" w:lineRule="exact"/>
        <w:textAlignment w:val="auto"/>
        <w:rPr>
          <w:rFonts w:hint="default" w:ascii="Times New Roman" w:hAnsi="Times New Roman" w:cs="Times New Roman"/>
          <w:color w:val="auto"/>
        </w:rPr>
      </w:pPr>
      <w:r>
        <w:rPr>
          <w:rFonts w:hint="default" w:ascii="Times New Roman" w:hAnsi="Times New Roman" w:cs="Times New Roman"/>
          <w:color w:val="auto"/>
        </w:rPr>
        <w:t>地址：</w:t>
      </w:r>
    </w:p>
    <w:p w14:paraId="269DA753">
      <w:pPr>
        <w:pStyle w:val="11"/>
        <w:pageBreakBefore w:val="0"/>
        <w:kinsoku/>
        <w:wordWrap/>
        <w:autoSpaceDE/>
        <w:autoSpaceDN/>
        <w:bidi w:val="0"/>
        <w:adjustRightInd/>
        <w:snapToGrid/>
        <w:spacing w:line="560" w:lineRule="exact"/>
        <w:textAlignment w:val="auto"/>
        <w:rPr>
          <w:rFonts w:hint="default" w:ascii="Times New Roman" w:hAnsi="Times New Roman" w:cs="Times New Roman"/>
          <w:color w:val="auto"/>
        </w:rPr>
      </w:pPr>
      <w:r>
        <w:rPr>
          <w:rFonts w:hint="default" w:ascii="Times New Roman" w:hAnsi="Times New Roman" w:cs="Times New Roman"/>
          <w:color w:val="auto"/>
        </w:rPr>
        <w:t>成立时间：</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 xml:space="preserve">年 </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 xml:space="preserve">月 </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日</w:t>
      </w:r>
    </w:p>
    <w:p w14:paraId="41B684A9">
      <w:pPr>
        <w:pStyle w:val="11"/>
        <w:pageBreakBefore w:val="0"/>
        <w:kinsoku/>
        <w:wordWrap/>
        <w:autoSpaceDE/>
        <w:autoSpaceDN/>
        <w:bidi w:val="0"/>
        <w:adjustRightInd/>
        <w:snapToGrid/>
        <w:spacing w:line="560" w:lineRule="exact"/>
        <w:textAlignment w:val="auto"/>
        <w:rPr>
          <w:rFonts w:hint="default" w:ascii="Times New Roman" w:hAnsi="Times New Roman" w:cs="Times New Roman"/>
          <w:color w:val="auto"/>
        </w:rPr>
      </w:pPr>
      <w:r>
        <w:rPr>
          <w:rFonts w:hint="default" w:ascii="Times New Roman" w:hAnsi="Times New Roman" w:cs="Times New Roman"/>
          <w:color w:val="auto"/>
        </w:rPr>
        <w:t>经营期限：</w:t>
      </w:r>
    </w:p>
    <w:p w14:paraId="62063A67">
      <w:pPr>
        <w:pStyle w:val="11"/>
        <w:pageBreakBefore w:val="0"/>
        <w:kinsoku/>
        <w:wordWrap/>
        <w:autoSpaceDE/>
        <w:autoSpaceDN/>
        <w:bidi w:val="0"/>
        <w:adjustRightInd/>
        <w:snapToGrid/>
        <w:spacing w:line="560" w:lineRule="exact"/>
        <w:textAlignment w:val="auto"/>
        <w:rPr>
          <w:rFonts w:hint="default" w:ascii="Times New Roman" w:hAnsi="Times New Roman" w:cs="Times New Roman"/>
          <w:color w:val="auto"/>
        </w:rPr>
      </w:pPr>
      <w:r>
        <w:rPr>
          <w:rFonts w:hint="default" w:ascii="Times New Roman" w:hAnsi="Times New Roman" w:cs="Times New Roman"/>
          <w:color w:val="auto"/>
        </w:rPr>
        <w:t>姓名：  性别：  年龄：  职务：</w:t>
      </w:r>
    </w:p>
    <w:p w14:paraId="39E6E0D3">
      <w:pPr>
        <w:pStyle w:val="11"/>
        <w:pageBreakBefore w:val="0"/>
        <w:kinsoku/>
        <w:wordWrap/>
        <w:autoSpaceDE/>
        <w:autoSpaceDN/>
        <w:bidi w:val="0"/>
        <w:adjustRightInd/>
        <w:snapToGrid/>
        <w:spacing w:line="560" w:lineRule="exact"/>
        <w:textAlignment w:val="auto"/>
        <w:rPr>
          <w:rFonts w:hint="default" w:ascii="Times New Roman" w:hAnsi="Times New Roman" w:cs="Times New Roman"/>
          <w:color w:val="auto"/>
        </w:rPr>
      </w:pPr>
      <w:r>
        <w:rPr>
          <w:rFonts w:hint="default" w:ascii="Times New Roman" w:hAnsi="Times New Roman" w:cs="Times New Roman"/>
          <w:color w:val="auto"/>
        </w:rPr>
        <w:t>系（投标人名称）的法定代表人。</w:t>
      </w:r>
    </w:p>
    <w:p w14:paraId="07B89A9B">
      <w:pPr>
        <w:pStyle w:val="11"/>
        <w:pageBreakBefore w:val="0"/>
        <w:kinsoku/>
        <w:wordWrap/>
        <w:autoSpaceDE/>
        <w:autoSpaceDN/>
        <w:bidi w:val="0"/>
        <w:adjustRightInd/>
        <w:snapToGrid/>
        <w:spacing w:line="560" w:lineRule="exact"/>
        <w:textAlignment w:val="auto"/>
        <w:rPr>
          <w:rFonts w:hint="default" w:ascii="Times New Roman" w:hAnsi="Times New Roman" w:cs="Times New Roman"/>
          <w:color w:val="auto"/>
        </w:rPr>
      </w:pPr>
      <w:r>
        <w:rPr>
          <w:rFonts w:hint="default" w:ascii="Times New Roman" w:hAnsi="Times New Roman" w:cs="Times New Roman"/>
          <w:color w:val="auto"/>
        </w:rPr>
        <w:t>特此证明。</w:t>
      </w:r>
    </w:p>
    <w:p w14:paraId="4CF82E18">
      <w:pPr>
        <w:pageBreakBefore w:val="0"/>
        <w:kinsoku/>
        <w:wordWrap w:val="0"/>
        <w:autoSpaceDE/>
        <w:autoSpaceDN/>
        <w:bidi w:val="0"/>
        <w:adjustRightInd/>
        <w:snapToGrid/>
        <w:spacing w:line="560" w:lineRule="exact"/>
        <w:ind w:left="0"/>
        <w:jc w:val="righ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br w:type="textWrapping"/>
      </w:r>
      <w:r>
        <w:rPr>
          <w:rFonts w:hint="default" w:ascii="Times New Roman" w:hAnsi="Times New Roman" w:eastAsia="仿宋_GB2312" w:cs="Times New Roman"/>
          <w:color w:val="auto"/>
          <w:sz w:val="32"/>
          <w:szCs w:val="32"/>
        </w:rPr>
        <w:t>谈判响应人：（盖单位章）</w:t>
      </w:r>
      <w:r>
        <w:rPr>
          <w:rFonts w:hint="default" w:ascii="Times New Roman" w:hAnsi="Times New Roman" w:eastAsia="仿宋_GB2312" w:cs="Times New Roman"/>
          <w:color w:val="auto"/>
          <w:sz w:val="32"/>
          <w:szCs w:val="32"/>
          <w:lang w:val="en-US" w:eastAsia="zh-CN"/>
        </w:rPr>
        <w:t xml:space="preserve">                </w:t>
      </w:r>
    </w:p>
    <w:p w14:paraId="746670CC">
      <w:pPr>
        <w:pStyle w:val="11"/>
        <w:keepNext w:val="0"/>
        <w:keepLines w:val="0"/>
        <w:pageBreakBefore w:val="0"/>
        <w:widowControl/>
        <w:kinsoku/>
        <w:wordWrap/>
        <w:overflowPunct/>
        <w:topLinePunct w:val="0"/>
        <w:autoSpaceDE/>
        <w:autoSpaceDN/>
        <w:bidi w:val="0"/>
        <w:adjustRightInd/>
        <w:snapToGrid/>
        <w:spacing w:line="560" w:lineRule="exact"/>
        <w:ind w:left="2572" w:leftChars="1225" w:firstLine="0" w:firstLineChars="0"/>
        <w:jc w:val="right"/>
        <w:textAlignment w:val="auto"/>
        <w:rPr>
          <w:rFonts w:hint="default" w:ascii="Times New Roman" w:hAnsi="Times New Roman" w:cs="Times New Roman"/>
          <w:color w:val="auto"/>
          <w:sz w:val="32"/>
          <w:szCs w:val="32"/>
          <w:lang w:val="en-US" w:eastAsia="zh-CN"/>
        </w:rPr>
      </w:pPr>
      <mc:AlternateContent>
        <mc:Choice Requires="wpsCustomData">
          <wpsCustomData:docfieldStart id="3" docfieldname="成文日期_1" hidden="0" print="1" readonly="0" index="12"/>
        </mc:Choice>
      </mc:AlternateContent>
      <w:r>
        <w:rPr>
          <w:rFonts w:hint="default" w:ascii="Times New Roman" w:hAnsi="Times New Roman" w:cs="Times New Roman"/>
          <w:color w:val="auto"/>
          <w:sz w:val="32"/>
          <w:szCs w:val="32"/>
          <w:lang w:val="en-US" w:eastAsia="zh-CN"/>
        </w:rPr>
        <w:t>年   月    日</w:t>
      </w:r>
    </w:p>
    <mc:AlternateContent>
      <mc:Choice Requires="wpsCustomData">
        <wpsCustomData:docfieldEnd id="3"/>
      </mc:Choice>
    </mc:AlternateContent>
    <w:p w14:paraId="65AC3E9D">
      <w:pPr>
        <w:pageBreakBefore w:val="0"/>
        <w:kinsoku/>
        <w:autoSpaceDE/>
        <w:autoSpaceDN/>
        <w:bidi w:val="0"/>
        <w:adjustRightInd/>
        <w:snapToGrid/>
        <w:spacing w:line="560" w:lineRule="exact"/>
        <w:textAlignment w:val="auto"/>
        <w:rPr>
          <w:rFonts w:hint="default" w:ascii="Times New Roman" w:hAnsi="Times New Roman" w:eastAsia="仿宋_GB2312" w:cs="Times New Roman"/>
          <w:color w:val="auto"/>
          <w:sz w:val="32"/>
          <w:szCs w:val="32"/>
          <w:lang w:eastAsia="zh-CN"/>
        </w:rPr>
      </w:pPr>
    </w:p>
    <w:sectPr>
      <w:headerReference r:id="rId3" w:type="default"/>
      <w:footerReference r:id="rId5" w:type="default"/>
      <w:headerReference r:id="rId4" w:type="even"/>
      <w:footerReference r:id="rId6" w:type="even"/>
      <w:pgSz w:w="11905" w:h="16840"/>
      <w:pgMar w:top="2098" w:right="1474" w:bottom="1984" w:left="1587" w:header="851" w:footer="1417" w:gutter="0"/>
      <w:pgNumType w:fmt="decimal" w:start="1"/>
      <w:cols w:space="720" w:num="1"/>
      <w:docGrid w:type="linesAndChars" w:linePitch="579" w:charSpace="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14D02">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474A4DF1">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vert="horz" wrap="none" lIns="203200" tIns="0" rIns="203200" bIns="0" anchor="t" anchorCtr="0" upright="0">
                      <a:spAutoFit/>
                    </wps:bodyPr>
                  </wps:wsp>
                </a:graphicData>
              </a:graphic>
            </wp:anchor>
          </w:drawing>
        </mc:Choice>
        <mc:Fallback>
          <w:pict>
            <v:shape id="文本框 3"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xL45l0QAA&#10;AAYBAAAPAAAAAAAAAAEAIAAAACIAAABkcnMvZG93bnJldi54bWxQSwECFAAUAAAACACHTuJA1yUU&#10;M+wBAADRAwAADgAAAAAAAAABACAAAAAgAQAAZHJzL2Uyb0RvYy54bWxQSwUGAAAAAAYABgBZAQAA&#10;fgUAAAAA&#10;">
              <v:fill on="f" focussize="0,0"/>
              <v:stroke on="f"/>
              <v:imagedata o:title=""/>
              <o:lock v:ext="edit" aspectratio="f"/>
              <v:textbox inset="16pt,0mm,16pt,0mm" style="mso-fit-shape-to-text:t;">
                <w:txbxContent>
                  <w:p w14:paraId="474A4DF1">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5FCA8">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22DC9CA4">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vert="horz" wrap="none" lIns="203200" tIns="0" rIns="203200" bIns="0" anchor="t" anchorCtr="0" upright="0">
                      <a:spAutoFit/>
                    </wps:bodyPr>
                  </wps:wsp>
                </a:graphicData>
              </a:graphic>
            </wp:anchor>
          </w:drawing>
        </mc:Choice>
        <mc:Fallback>
          <w:pict>
            <v:shape id="文本框 4"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xL45l0QAA&#10;AAYBAAAPAAAAAAAAAAEAIAAAACIAAABkcnMvZG93bnJldi54bWxQSwECFAAUAAAACACHTuJAVP5f&#10;f+wBAADRAwAADgAAAAAAAAABACAAAAAgAQAAZHJzL2Uyb0RvYy54bWxQSwUGAAAAAAYABgBZAQAA&#10;fgUAAAAA&#10;">
              <v:fill on="f" focussize="0,0"/>
              <v:stroke on="f"/>
              <v:imagedata o:title=""/>
              <o:lock v:ext="edit" aspectratio="f"/>
              <v:textbox inset="16pt,0mm,16pt,0mm" style="mso-fit-shape-to-text:t;">
                <w:txbxContent>
                  <w:p w14:paraId="22DC9CA4">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54528">
    <w:pPr>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D0778">
    <w:pPr>
      <w:pStyle w:val="1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evenAndOddHeaders w:val="1"/>
  <w:drawingGridHorizontalSpacing w:val="158"/>
  <w:drawingGridVerticalSpacing w:val="290"/>
  <w:displayHorizontalDrawingGridEvery w:val="1"/>
  <w:displayVerticalDrawingGridEvery w:val="1"/>
  <w:noPunctuationKerning w:val="1"/>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lYTFmMGRkODQyYzgwMmY0OGM0Mjg3NzZiYTRkMzYifQ=="/>
  </w:docVars>
  <w:rsids>
    <w:rsidRoot w:val="00000000"/>
    <w:rsid w:val="019E1A00"/>
    <w:rsid w:val="06422849"/>
    <w:rsid w:val="06F76E38"/>
    <w:rsid w:val="10C06C14"/>
    <w:rsid w:val="17A80401"/>
    <w:rsid w:val="1EEE60FF"/>
    <w:rsid w:val="2B9B7730"/>
    <w:rsid w:val="2CF47FED"/>
    <w:rsid w:val="2F8025D7"/>
    <w:rsid w:val="367A293D"/>
    <w:rsid w:val="3B8602EF"/>
    <w:rsid w:val="423E2FB8"/>
    <w:rsid w:val="43FF1225"/>
    <w:rsid w:val="4B4B11F4"/>
    <w:rsid w:val="4C86669B"/>
    <w:rsid w:val="5BE52B21"/>
    <w:rsid w:val="5EAB56C6"/>
    <w:rsid w:val="61B353C5"/>
    <w:rsid w:val="622E7A3B"/>
    <w:rsid w:val="63186930"/>
    <w:rsid w:val="64364F30"/>
    <w:rsid w:val="658E3D60"/>
    <w:rsid w:val="6C04099E"/>
    <w:rsid w:val="6F2C62F6"/>
    <w:rsid w:val="70A07186"/>
    <w:rsid w:val="71554B0F"/>
    <w:rsid w:val="74F72F88"/>
    <w:rsid w:val="7571063E"/>
    <w:rsid w:val="7E8A55B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officialmode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3">
    <w:name w:val="heading 2"/>
    <w:next w:val="1"/>
    <w:link w:val="22"/>
    <w:unhideWhenUsed/>
    <w:qFormat/>
    <w:uiPriority w:val="0"/>
    <w:pPr>
      <w:keepNext/>
      <w:keepLines/>
      <w:spacing w:beforeLines="0" w:beforeAutospacing="0" w:afterLines="0" w:afterAutospacing="0" w:line="560" w:lineRule="exact"/>
      <w:ind w:firstLine="894" w:firstLineChars="200"/>
      <w:outlineLvl w:val="1"/>
    </w:pPr>
    <w:rPr>
      <w:rFonts w:ascii="Times New Roman" w:hAnsi="Times New Roman" w:eastAsia="楷体_GB2312" w:cs="楷体_GB2312"/>
      <w:sz w:val="32"/>
      <w:szCs w:val="32"/>
    </w:rPr>
  </w:style>
  <w:style w:type="paragraph" w:styleId="4">
    <w:name w:val="heading 3"/>
    <w:next w:val="1"/>
    <w:link w:val="23"/>
    <w:semiHidden/>
    <w:unhideWhenUsed/>
    <w:qFormat/>
    <w:uiPriority w:val="0"/>
    <w:pPr>
      <w:keepNext/>
      <w:keepLines/>
      <w:spacing w:beforeLines="0" w:beforeAutospacing="0" w:afterLines="0" w:afterAutospacing="0" w:line="560" w:lineRule="exact"/>
      <w:ind w:firstLine="894" w:firstLineChars="200"/>
      <w:outlineLvl w:val="2"/>
    </w:pPr>
    <w:rPr>
      <w:rFonts w:ascii="Times New Roman" w:hAnsi="Times New Roman" w:eastAsia="仿宋_GB2312" w:cs="仿宋_GB2312"/>
      <w:sz w:val="32"/>
      <w:szCs w:val="32"/>
    </w:rPr>
  </w:style>
  <w:style w:type="paragraph" w:styleId="5">
    <w:name w:val="heading 4"/>
    <w:next w:val="1"/>
    <w:semiHidden/>
    <w:unhideWhenUsed/>
    <w:qFormat/>
    <w:uiPriority w:val="0"/>
    <w:pPr>
      <w:keepNext/>
      <w:keepLines/>
      <w:spacing w:beforeLines="0" w:beforeAutospacing="0" w:afterLines="0" w:afterAutospacing="0" w:line="560" w:lineRule="exact"/>
      <w:ind w:firstLine="894" w:firstLineChars="200"/>
      <w:outlineLvl w:val="3"/>
    </w:pPr>
    <w:rPr>
      <w:rFonts w:ascii="Times New Roman" w:hAnsi="Times New Roman" w:eastAsia="仿宋_GB2312" w:cs="仿宋_GB2312"/>
      <w:sz w:val="32"/>
      <w:szCs w:val="32"/>
    </w:rPr>
  </w:style>
  <w:style w:type="paragraph" w:styleId="6">
    <w:name w:val="heading 5"/>
    <w:next w:val="1"/>
    <w:semiHidden/>
    <w:unhideWhenUsed/>
    <w:qFormat/>
    <w:uiPriority w:val="0"/>
    <w:pPr>
      <w:spacing w:line="560" w:lineRule="exact"/>
      <w:ind w:firstLine="894" w:firstLineChars="200"/>
      <w:outlineLvl w:val="4"/>
    </w:pPr>
    <w:rPr>
      <w:rFonts w:ascii="Times New Roman" w:hAnsi="Times New Roman" w:eastAsia="仿宋_GB2312" w:cs="仿宋_GB2312"/>
      <w:sz w:val="32"/>
      <w:szCs w:val="32"/>
    </w:rPr>
  </w:style>
  <w:style w:type="paragraph" w:styleId="7">
    <w:name w:val="heading 6"/>
    <w:next w:val="1"/>
    <w:semiHidden/>
    <w:unhideWhenUsed/>
    <w:qFormat/>
    <w:uiPriority w:val="0"/>
    <w:pPr>
      <w:spacing w:line="560" w:lineRule="exact"/>
      <w:ind w:firstLine="894" w:firstLineChars="200"/>
      <w:outlineLvl w:val="5"/>
    </w:pPr>
    <w:rPr>
      <w:rFonts w:ascii="Times New Roman" w:hAnsi="Times New Roman" w:eastAsia="仿宋_GB2312" w:cs="仿宋_GB2312"/>
      <w:sz w:val="32"/>
      <w:szCs w:val="32"/>
    </w:rPr>
  </w:style>
  <w:style w:type="paragraph" w:styleId="8">
    <w:name w:val="heading 7"/>
    <w:next w:val="1"/>
    <w:semiHidden/>
    <w:unhideWhenUsed/>
    <w:qFormat/>
    <w:uiPriority w:val="0"/>
    <w:pPr>
      <w:spacing w:line="560" w:lineRule="exact"/>
      <w:ind w:firstLine="894" w:firstLineChars="200"/>
      <w:outlineLvl w:val="6"/>
    </w:pPr>
    <w:rPr>
      <w:rFonts w:ascii="Times New Roman" w:hAnsi="Times New Roman" w:eastAsia="仿宋_GB2312" w:cs="仿宋_GB2312"/>
      <w:sz w:val="32"/>
      <w:szCs w:val="32"/>
    </w:rPr>
  </w:style>
  <w:style w:type="paragraph" w:styleId="9">
    <w:name w:val="heading 8"/>
    <w:next w:val="1"/>
    <w:semiHidden/>
    <w:unhideWhenUsed/>
    <w:qFormat/>
    <w:uiPriority w:val="0"/>
    <w:pPr>
      <w:spacing w:line="560" w:lineRule="exact"/>
      <w:ind w:firstLine="894" w:firstLineChars="200"/>
      <w:outlineLvl w:val="7"/>
    </w:pPr>
    <w:rPr>
      <w:rFonts w:ascii="Times New Roman" w:hAnsi="Times New Roman" w:eastAsia="仿宋_GB2312" w:cs="仿宋_GB2312"/>
      <w:sz w:val="32"/>
      <w:szCs w:val="32"/>
    </w:rPr>
  </w:style>
  <w:style w:type="paragraph" w:styleId="10">
    <w:name w:val="heading 9"/>
    <w:next w:val="1"/>
    <w:semiHidden/>
    <w:unhideWhenUsed/>
    <w:qFormat/>
    <w:uiPriority w:val="0"/>
    <w:pPr>
      <w:spacing w:line="560" w:lineRule="exact"/>
      <w:ind w:firstLine="894" w:firstLineChars="200"/>
      <w:outlineLvl w:val="8"/>
    </w:pPr>
    <w:rPr>
      <w:rFonts w:ascii="Times New Roman" w:hAnsi="Times New Roman" w:eastAsia="仿宋_GB2312" w:cs="仿宋_GB2312"/>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11">
    <w:name w:val="Body Text"/>
    <w:qFormat/>
    <w:uiPriority w:val="0"/>
    <w:pPr>
      <w:spacing w:line="560" w:lineRule="exact"/>
      <w:ind w:firstLine="630" w:firstLineChars="200"/>
      <w:jc w:val="both"/>
    </w:pPr>
    <w:rPr>
      <w:rFonts w:ascii="Times New Roman" w:hAnsi="Times New Roman" w:eastAsia="仿宋_GB2312" w:cs="仿宋_GB2312"/>
      <w:spacing w:val="-6"/>
      <w:sz w:val="32"/>
      <w:szCs w:val="32"/>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Subtitle"/>
    <w:qFormat/>
    <w:uiPriority w:val="0"/>
    <w:pPr>
      <w:spacing w:beforeLines="0" w:beforeAutospacing="0" w:afterLines="0" w:afterAutospacing="0" w:line="720" w:lineRule="exact"/>
      <w:jc w:val="center"/>
      <w:outlineLvl w:val="9"/>
    </w:pPr>
    <w:rPr>
      <w:rFonts w:ascii="Times New Roman" w:hAnsi="Times New Roman" w:eastAsia="仿宋_GB2312" w:cs="仿宋_GB2312"/>
      <w:kern w:val="28"/>
      <w:sz w:val="32"/>
      <w:szCs w:val="32"/>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附录标题"/>
    <w:next w:val="1"/>
    <w:qFormat/>
    <w:uiPriority w:val="0"/>
    <w:pPr>
      <w:overflowPunct w:val="0"/>
      <w:topLinePunct/>
      <w:spacing w:line="560" w:lineRule="exact"/>
      <w:jc w:val="left"/>
      <w:outlineLvl w:val="0"/>
    </w:pPr>
    <w:rPr>
      <w:rFonts w:ascii="黑体" w:hAnsi="黑体" w:eastAsia="黑体" w:cs="黑体"/>
      <w:sz w:val="32"/>
      <w:szCs w:val="32"/>
    </w:rPr>
  </w:style>
  <w:style w:type="paragraph" w:customStyle="1" w:styleId="21">
    <w:name w:val="表格标题"/>
    <w:next w:val="1"/>
    <w:qFormat/>
    <w:uiPriority w:val="0"/>
    <w:pPr>
      <w:overflowPunct w:val="0"/>
      <w:topLinePunct/>
      <w:spacing w:line="560" w:lineRule="exact"/>
      <w:jc w:val="center"/>
      <w:outlineLvl w:val="9"/>
    </w:pPr>
    <w:rPr>
      <w:rFonts w:ascii="Times New Roman" w:hAnsi="Times New Roman" w:eastAsia="仿宋_GB2312" w:cs="仿宋_GB2312"/>
      <w:spacing w:val="-6"/>
      <w:kern w:val="0"/>
      <w:sz w:val="32"/>
      <w:szCs w:val="32"/>
    </w:rPr>
  </w:style>
  <w:style w:type="character" w:customStyle="1" w:styleId="22">
    <w:name w:val="标题 2 Char"/>
    <w:link w:val="3"/>
    <w:qFormat/>
    <w:uiPriority w:val="0"/>
    <w:rPr>
      <w:rFonts w:ascii="Times New Roman" w:hAnsi="Times New Roman" w:eastAsia="楷体_GB2312" w:cs="楷体_GB2312"/>
      <w:sz w:val="32"/>
      <w:szCs w:val="32"/>
    </w:rPr>
  </w:style>
  <w:style w:type="character" w:customStyle="1" w:styleId="23">
    <w:name w:val="标题 3 Char"/>
    <w:link w:val="4"/>
    <w:qFormat/>
    <w:uiPriority w:val="0"/>
    <w:rPr>
      <w:rFonts w:ascii="Times New Roman" w:hAnsi="Times New Roman" w:eastAsia="仿宋_GB2312" w:cs="仿宋_GB2312"/>
      <w:sz w:val="32"/>
      <w:szCs w:val="32"/>
    </w:rPr>
  </w:style>
  <w:style w:type="paragraph" w:customStyle="1" w:styleId="24">
    <w:name w:val="主送对象"/>
    <w:next w:val="1"/>
    <w:qFormat/>
    <w:uiPriority w:val="0"/>
    <w:pPr>
      <w:spacing w:line="560" w:lineRule="exact"/>
    </w:pPr>
    <w:rPr>
      <w:rFonts w:ascii="Times New Roman" w:hAnsi="Times New Roman" w:eastAsia="仿宋_GB2312" w:cs="仿宋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1800</Words>
  <Characters>1829</Characters>
  <TotalTime>9</TotalTime>
  <ScaleCrop>false</ScaleCrop>
  <LinksUpToDate>false</LinksUpToDate>
  <CharactersWithSpaces>2119</CharactersWithSpaces>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2025-11-27T02:10:00Z</dcterms:created>
  <dc:creator>Apache POI</dc:creator>
  <cp:lastModifiedBy>许超</cp:lastModifiedBy>
  <cp:lastPrinted>2025-12-02T07:46:00Z</cp:lastPrinted>
  <dcterms:modified xsi:type="dcterms:W3CDTF">2025-12-09T04:05:37Z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eyJoZGlkIjoiNGZhM2U1ZTI4ZTg0ZjNhMmE5YmQzZTcyYTc0ODE3NGUiLCJ1c2VySWQiOiI3NDIwMDczNjcifQ==</vt:lpwstr>
  </property>
  <property fmtid="{D5CDD505-2E9C-101B-9397-08002B2CF9AE}" pid="3" name="KSOProductBuildVer">
    <vt:lpwstr>2052-12.1.0.18608</vt:lpwstr>
  </property>
  <property fmtid="{D5CDD505-2E9C-101B-9397-08002B2CF9AE}" pid="4" name="ICV">
    <vt:lpwstr>C7FAF9F039EC487EAA06C64EDA27B231_13</vt:lpwstr>
  </property>
</Properties>
</file>