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ascii="微软雅黑" w:hAnsi="微软雅黑" w:eastAsia="微软雅黑" w:cs="微软雅黑"/>
          <w:color w:val="000000"/>
          <w:spacing w:val="0"/>
          <w:w w:val="100"/>
          <w:kern w:val="0"/>
          <w:sz w:val="30"/>
          <w:szCs w:val="30"/>
          <w:highlight w:val="none"/>
        </w:rPr>
      </w:pPr>
      <w:r>
        <w:rPr>
          <w:rFonts w:hint="eastAsia" w:ascii="仿宋_GB2312" w:hAnsi="微软雅黑" w:eastAsia="仿宋_GB2312" w:cs="仿宋_GB2312"/>
          <w:color w:val="000000"/>
          <w:spacing w:val="0"/>
          <w:w w:val="100"/>
          <w:kern w:val="0"/>
          <w:sz w:val="30"/>
          <w:szCs w:val="30"/>
          <w:highlight w:val="none"/>
          <w:shd w:val="clear" w:color="auto" w:fill="FFFFFF"/>
        </w:rPr>
        <w:t>附件</w:t>
      </w:r>
      <w:r>
        <w:rPr>
          <w:rFonts w:hint="eastAsia" w:ascii="仿宋_GB2312" w:hAnsi="微软雅黑" w:eastAsia="仿宋_GB2312" w:cs="仿宋_GB2312"/>
          <w:color w:val="000000"/>
          <w:spacing w:val="0"/>
          <w:w w:val="1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color w:val="000000"/>
          <w:spacing w:val="0"/>
          <w:w w:val="100"/>
          <w:kern w:val="0"/>
          <w:sz w:val="30"/>
          <w:szCs w:val="30"/>
          <w:highlight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highlight w:val="none"/>
        </w:rPr>
        <w:t>黄山市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highlight w:val="none"/>
          <w:lang w:eastAsia="zh-CN"/>
        </w:rPr>
        <w:t>一般项目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0"/>
          <w:sz w:val="44"/>
          <w:szCs w:val="44"/>
          <w:highlight w:val="none"/>
          <w:shd w:val="clear" w:color="auto" w:fill="FFFFFF"/>
        </w:rPr>
        <w:t>占掘路、道路开口“一件事”联办申请表</w:t>
      </w:r>
      <w:bookmarkEnd w:id="0"/>
    </w:p>
    <w:tbl>
      <w:tblPr>
        <w:tblStyle w:val="5"/>
        <w:tblW w:w="904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1834"/>
        <w:gridCol w:w="2200"/>
        <w:gridCol w:w="1417"/>
        <w:gridCol w:w="16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（组织）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单位名称</w:t>
            </w:r>
          </w:p>
        </w:tc>
        <w:tc>
          <w:tcPr>
            <w:tcW w:w="53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8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法定代表人</w:t>
            </w:r>
          </w:p>
        </w:tc>
        <w:tc>
          <w:tcPr>
            <w:tcW w:w="53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0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8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联 系 人</w:t>
            </w:r>
          </w:p>
        </w:tc>
        <w:tc>
          <w:tcPr>
            <w:tcW w:w="16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0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18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办公地点</w:t>
            </w:r>
          </w:p>
        </w:tc>
        <w:tc>
          <w:tcPr>
            <w:tcW w:w="53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路  面  类  别</w:t>
            </w:r>
          </w:p>
        </w:tc>
        <w:tc>
          <w:tcPr>
            <w:tcW w:w="714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1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申请事项</w:t>
            </w:r>
          </w:p>
        </w:tc>
        <w:tc>
          <w:tcPr>
            <w:tcW w:w="714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500" w:leftChars="0" w:hanging="4500" w:hangingChars="1500"/>
              <w:jc w:val="left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占破路审核</w:t>
            </w: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0" w:leftChars="0" w:hanging="4800" w:hangingChars="1600"/>
              <w:jc w:val="left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 xml:space="preserve">占用、挖掘城市道路审批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0" w:leftChars="0" w:hanging="4800" w:hangingChars="1600"/>
              <w:jc w:val="left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□市政设施建设类审批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临时占用城市绿化用地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00" w:leftChars="0" w:hanging="1800" w:hangingChars="600"/>
              <w:jc w:val="left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 xml:space="preserve">砍伐、迁移城市树木审批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改变绿化规划、绿化用地使用性质审批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902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申请        挖掘面积</w:t>
            </w:r>
          </w:p>
        </w:tc>
        <w:tc>
          <w:tcPr>
            <w:tcW w:w="183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jc w:val="both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人 行 道</w:t>
            </w:r>
          </w:p>
        </w:tc>
        <w:tc>
          <w:tcPr>
            <w:tcW w:w="5313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长（　</w:t>
            </w: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）米×宽（　　　）米＝　　　　m</w:t>
            </w: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80"/>
              <w:jc w:val="left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车 行 道</w:t>
            </w:r>
          </w:p>
        </w:tc>
        <w:tc>
          <w:tcPr>
            <w:tcW w:w="531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长（　　）米×宽（　　　）米＝　　</w:t>
            </w: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　m</w:t>
            </w: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 xml:space="preserve">申 请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sz w:val="32"/>
                <w:szCs w:val="32"/>
                <w:highlight w:val="none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占用面积</w:t>
            </w:r>
          </w:p>
        </w:tc>
        <w:tc>
          <w:tcPr>
            <w:tcW w:w="183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jc w:val="both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人 行 道</w:t>
            </w:r>
          </w:p>
        </w:tc>
        <w:tc>
          <w:tcPr>
            <w:tcW w:w="5313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长（　</w:t>
            </w: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）米×宽（　　　）米＝　　　　m</w:t>
            </w: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0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</w:pPr>
          </w:p>
        </w:tc>
        <w:tc>
          <w:tcPr>
            <w:tcW w:w="183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jc w:val="both"/>
              <w:textAlignment w:val="auto"/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车 行 道</w:t>
            </w:r>
          </w:p>
        </w:tc>
        <w:tc>
          <w:tcPr>
            <w:tcW w:w="5313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大标宋简体" w:hAnsi="Calibri" w:eastAsia="方正大标宋简体" w:cs="Times New Roman"/>
                <w:spacing w:val="0"/>
                <w:w w:val="100"/>
                <w:sz w:val="44"/>
                <w:szCs w:val="44"/>
                <w:highlight w:val="none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长（　</w:t>
            </w: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）米×宽（　　　）米＝　　　　m</w:t>
            </w: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w w:val="100"/>
                <w:sz w:val="24"/>
                <w:szCs w:val="28"/>
                <w:highlight w:val="none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申请占</w:t>
            </w:r>
            <w:r>
              <w:rPr>
                <w:rFonts w:hint="eastAsia" w:ascii="宋体" w:hAnsi="宋体" w:eastAsia="宋体" w:cs="Times New Roman"/>
                <w:spacing w:val="0"/>
                <w:w w:val="100"/>
                <w:sz w:val="24"/>
                <w:szCs w:val="28"/>
                <w:highlight w:val="none"/>
              </w:rPr>
              <w:t>（</w:t>
            </w: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挖</w:t>
            </w:r>
            <w:r>
              <w:rPr>
                <w:rFonts w:hint="eastAsia" w:ascii="宋体" w:hAnsi="宋体" w:eastAsia="宋体" w:cs="Times New Roman"/>
                <w:spacing w:val="0"/>
                <w:w w:val="100"/>
                <w:sz w:val="24"/>
                <w:szCs w:val="28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起止日期</w:t>
            </w:r>
          </w:p>
        </w:tc>
        <w:tc>
          <w:tcPr>
            <w:tcW w:w="714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方正大标宋简体" w:hAnsi="Calibri" w:eastAsia="方正大标宋简体" w:cs="Times New Roman"/>
                <w:spacing w:val="0"/>
                <w:w w:val="100"/>
                <w:sz w:val="44"/>
                <w:szCs w:val="44"/>
                <w:highlight w:val="none"/>
              </w:rPr>
            </w:pPr>
            <w:r>
              <w:rPr>
                <w:rFonts w:hint="eastAsia" w:ascii="方正书宋简体" w:hAnsi="宋体" w:eastAsia="方正书宋简体" w:cs="Times New Roman"/>
                <w:spacing w:val="0"/>
                <w:w w:val="100"/>
                <w:sz w:val="24"/>
                <w:szCs w:val="28"/>
                <w:highlight w:val="none"/>
              </w:rPr>
              <w:t>　　  年　 　月　　日起至　　  年　　 月　　日止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施工地点</w:t>
            </w:r>
          </w:p>
        </w:tc>
        <w:tc>
          <w:tcPr>
            <w:tcW w:w="714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安全措施情况</w:t>
            </w:r>
          </w:p>
        </w:tc>
        <w:tc>
          <w:tcPr>
            <w:tcW w:w="714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参与施工车辆情况</w:t>
            </w:r>
          </w:p>
        </w:tc>
        <w:tc>
          <w:tcPr>
            <w:tcW w:w="714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A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560" w:lineRule="exact"/>
      <w:ind w:firstLine="200" w:firstLineChars="200"/>
    </w:pPr>
    <w:rPr>
      <w:rFonts w:eastAsia="仿宋_GB2312"/>
      <w:b/>
      <w:color w:val="000000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line="540" w:lineRule="exact"/>
      <w:jc w:val="center"/>
    </w:pPr>
    <w:rPr>
      <w:rFonts w:ascii="宋体"/>
      <w:b/>
      <w:bCs/>
      <w:sz w:val="4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2024-04-01T08:36:11Z</dcterms:created>
  <dc:creator>Administrator</dc:creator>
  <cp:lastModifiedBy>雪糕多好</cp:lastModifiedBy>
  <dcterms:modified xsi:type="dcterms:W3CDTF">2024-04-01T08:36:41Z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